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00D0" w:rsidRPr="006B2A7E" w:rsidRDefault="006B2A7E" w:rsidP="00BD5467">
      <w:pPr>
        <w:pStyle w:val="Heading1"/>
        <w:jc w:val="center"/>
        <w:rPr>
          <w:lang w:val="bg-BG"/>
        </w:rPr>
      </w:pPr>
      <w:proofErr w:type="spellStart"/>
      <w:r>
        <w:t>Labex</w:t>
      </w:r>
      <w:proofErr w:type="spellEnd"/>
      <w:r w:rsidRPr="006B2A7E">
        <w:rPr>
          <w:lang w:val="ru-RU"/>
        </w:rPr>
        <w:t xml:space="preserve">™ </w:t>
      </w:r>
      <w:r>
        <w:t>Comfort</w:t>
      </w:r>
      <w:r w:rsidRPr="006B2A7E">
        <w:rPr>
          <w:lang w:val="ru-RU"/>
        </w:rPr>
        <w:t xml:space="preserve"> - </w:t>
      </w:r>
      <w:proofErr w:type="spellStart"/>
      <w:r w:rsidR="00BE45A4">
        <w:rPr>
          <w:lang w:val="bg-BG"/>
        </w:rPr>
        <w:t>Електроларинк</w:t>
      </w:r>
      <w:r>
        <w:rPr>
          <w:lang w:val="bg-BG"/>
        </w:rPr>
        <w:t>с</w:t>
      </w:r>
      <w:proofErr w:type="spellEnd"/>
    </w:p>
    <w:p w:rsidR="008C2078" w:rsidRPr="006B2A7E" w:rsidRDefault="006B2A7E" w:rsidP="00BD5467">
      <w:pPr>
        <w:pStyle w:val="Heading1"/>
        <w:jc w:val="center"/>
        <w:rPr>
          <w:lang w:val="bg-BG"/>
        </w:rPr>
      </w:pPr>
      <w:r>
        <w:rPr>
          <w:lang w:val="bg-BG"/>
        </w:rPr>
        <w:t>Ръководство за употреба</w:t>
      </w:r>
    </w:p>
    <w:p w:rsidR="00DD415B" w:rsidRPr="006B2A7E" w:rsidRDefault="00D104ED" w:rsidP="00CF54DD">
      <w:pPr>
        <w:rPr>
          <w:lang w:val="ru-RU"/>
        </w:rPr>
      </w:pPr>
      <w:r w:rsidRPr="00D104ED">
        <w:rPr>
          <w:noProof/>
          <w:lang w:val="bg-BG" w:eastAsia="bg-BG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F6D1FD1" wp14:editId="386A5B49">
                <wp:simplePos x="0" y="0"/>
                <wp:positionH relativeFrom="margin">
                  <wp:align>right</wp:align>
                </wp:positionH>
                <wp:positionV relativeFrom="paragraph">
                  <wp:posOffset>4789805</wp:posOffset>
                </wp:positionV>
                <wp:extent cx="1210310" cy="1404620"/>
                <wp:effectExtent l="0" t="0" r="8890" b="127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031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04ED" w:rsidRDefault="00D104ED" w:rsidP="00CF54DD">
                            <w:r>
                              <w:rPr>
                                <w:noProof/>
                                <w:lang w:val="bg-BG" w:eastAsia="bg-BG"/>
                              </w:rPr>
                              <w:drawing>
                                <wp:inline distT="0" distB="0" distL="0" distR="0" wp14:anchorId="478FEE05" wp14:editId="77AB1C04">
                                  <wp:extent cx="628630" cy="448945"/>
                                  <wp:effectExtent l="0" t="0" r="635" b="8255"/>
                                  <wp:docPr id="8" name="Picture 8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" name="Picture 8"/>
                                          <pic:cNvPicPr/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37293" cy="45513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D104ED" w:rsidRPr="00756152" w:rsidRDefault="00D104ED" w:rsidP="00CF54DD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756152">
                              <w:rPr>
                                <w:b/>
                                <w:sz w:val="20"/>
                                <w:szCs w:val="20"/>
                              </w:rPr>
                              <w:t>BG/CA01/MD-0018</w:t>
                            </w:r>
                            <w:r w:rsidRPr="00756152">
                              <w:rPr>
                                <w:b/>
                                <w:sz w:val="20"/>
                                <w:szCs w:val="20"/>
                              </w:rPr>
                              <w:br/>
                              <w:t>/08.07.2019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type w14:anchorId="1F6D1FD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4.1pt;margin-top:377.15pt;width:95.3pt;height:110.6pt;z-index:25166540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" stroked="f">
                <v:textbox style="mso-fit-shape-to-text:t">
                  <w:txbxContent>
                    <w:p w:rsidR="00D104ED" w:rsidRDefault="00D104ED" w:rsidP="00CF54DD">
                      <w:r>
                        <w:rPr>
                          <w:noProof/>
                          <w:lang w:val="bg-BG" w:eastAsia="bg-BG"/>
                        </w:rPr>
                        <w:drawing>
                          <wp:inline distT="0" distB="0" distL="0" distR="0" wp14:anchorId="478FEE05" wp14:editId="77AB1C04">
                            <wp:extent cx="628630" cy="448945"/>
                            <wp:effectExtent l="0" t="0" r="635" b="8255"/>
                            <wp:docPr id="8" name="Picture 8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" name="Picture 8"/>
                                    <pic:cNvPicPr/>
                                  </pic:nvPicPr>
                                  <pic:blipFill>
                                    <a:blip r:embed="rId9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37293" cy="45513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104ED" w:rsidRPr="00756152" w:rsidRDefault="00D104ED" w:rsidP="00CF54DD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756152">
                        <w:rPr>
                          <w:b/>
                          <w:sz w:val="20"/>
                          <w:szCs w:val="20"/>
                        </w:rPr>
                        <w:t>BG/CA01/MD-0018</w:t>
                      </w:r>
                      <w:r w:rsidRPr="00756152">
                        <w:rPr>
                          <w:b/>
                          <w:sz w:val="20"/>
                          <w:szCs w:val="20"/>
                        </w:rPr>
                        <w:br/>
                        <w:t>/08.07.2019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D104ED">
        <w:rPr>
          <w:noProof/>
          <w:lang w:val="bg-BG" w:eastAsia="bg-BG"/>
        </w:rPr>
        <mc:AlternateContent>
          <mc:Choice Requires="wps">
            <w:drawing>
              <wp:anchor distT="45720" distB="45720" distL="114300" distR="114300" simplePos="0" relativeHeight="251664384" behindDoc="1" locked="0" layoutInCell="1" allowOverlap="1" wp14:anchorId="69314F5F" wp14:editId="23BED2F2">
                <wp:simplePos x="0" y="0"/>
                <wp:positionH relativeFrom="margin">
                  <wp:align>left</wp:align>
                </wp:positionH>
                <wp:positionV relativeFrom="paragraph">
                  <wp:posOffset>4512310</wp:posOffset>
                </wp:positionV>
                <wp:extent cx="1409700" cy="1404620"/>
                <wp:effectExtent l="0" t="0" r="0" b="4445"/>
                <wp:wrapTight wrapText="bothSides">
                  <wp:wrapPolygon edited="0">
                    <wp:start x="0" y="0"/>
                    <wp:lineTo x="0" y="21327"/>
                    <wp:lineTo x="21308" y="21327"/>
                    <wp:lineTo x="21308" y="0"/>
                    <wp:lineTo x="0" y="0"/>
                  </wp:wrapPolygon>
                </wp:wrapTight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9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04ED" w:rsidRDefault="00D104ED" w:rsidP="00CF54DD">
                            <w:r>
                              <w:rPr>
                                <w:noProof/>
                                <w:lang w:val="bg-BG" w:eastAsia="bg-BG"/>
                              </w:rPr>
                              <w:drawing>
                                <wp:inline distT="0" distB="0" distL="0" distR="0" wp14:anchorId="44DF2499" wp14:editId="3F8BC877">
                                  <wp:extent cx="1182624" cy="984504"/>
                                  <wp:effectExtent l="0" t="0" r="0" b="6350"/>
                                  <wp:docPr id="6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TUV NORD.jpg"/>
                                          <pic:cNvPicPr/>
                                        </pic:nvPicPr>
                                        <pic:blipFill>
                                          <a:blip r:embed="rId1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82624" cy="98450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69314F5F" id="_x0000_s1027" type="#_x0000_t202" style="position:absolute;margin-left:0;margin-top:355.3pt;width:111pt;height:110.6pt;z-index:-251652096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" stroked="f">
                <v:textbox style="mso-fit-shape-to-text:t">
                  <w:txbxContent>
                    <w:p w:rsidR="00D104ED" w:rsidRDefault="00D104ED" w:rsidP="00CF54DD">
                      <w:r>
                        <w:rPr>
                          <w:noProof/>
                          <w:lang w:val="bg-BG" w:eastAsia="bg-BG"/>
                        </w:rPr>
                        <w:drawing>
                          <wp:inline distT="0" distB="0" distL="0" distR="0" wp14:anchorId="44DF2499" wp14:editId="3F8BC877">
                            <wp:extent cx="1182624" cy="984504"/>
                            <wp:effectExtent l="0" t="0" r="0" b="6350"/>
                            <wp:docPr id="6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TUV NORD.jpg"/>
                                    <pic:cNvPicPr/>
                                  </pic:nvPicPr>
                                  <pic:blipFill>
                                    <a:blip r:embed="rId1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82624" cy="98450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8C2078">
        <w:rPr>
          <w:noProof/>
          <w:lang w:val="bg-BG" w:eastAsia="bg-BG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1574165</wp:posOffset>
            </wp:positionH>
            <wp:positionV relativeFrom="paragraph">
              <wp:posOffset>234315</wp:posOffset>
            </wp:positionV>
            <wp:extent cx="1664335" cy="4558665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omfort front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4335" cy="4558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D415B" w:rsidRPr="006B2A7E">
        <w:rPr>
          <w:lang w:val="ru-RU"/>
        </w:rPr>
        <w:br w:type="page"/>
      </w:r>
    </w:p>
    <w:p w:rsidR="00E95F9A" w:rsidRPr="006B2A7E" w:rsidRDefault="006B2A7E" w:rsidP="00CF54DD">
      <w:pPr>
        <w:pStyle w:val="Heading1"/>
        <w:rPr>
          <w:lang w:val="bg-BG"/>
        </w:rPr>
      </w:pPr>
      <w:r>
        <w:rPr>
          <w:lang w:val="bg-BG"/>
        </w:rPr>
        <w:lastRenderedPageBreak/>
        <w:t>Обща информация</w:t>
      </w:r>
    </w:p>
    <w:p w:rsidR="00E95F9A" w:rsidRDefault="006B2A7E" w:rsidP="00CF54DD">
      <w:pPr>
        <w:pStyle w:val="Heading3"/>
      </w:pPr>
      <w:r>
        <w:rPr>
          <w:lang w:val="bg-BG"/>
        </w:rPr>
        <w:t>Какво е</w:t>
      </w:r>
      <w:r w:rsidR="00E95F9A" w:rsidRPr="00E95F9A">
        <w:t xml:space="preserve"> </w:t>
      </w:r>
      <w:proofErr w:type="spellStart"/>
      <w:r w:rsidR="00E95F9A" w:rsidRPr="00E95F9A">
        <w:t>Labex</w:t>
      </w:r>
      <w:proofErr w:type="spellEnd"/>
      <w:r w:rsidR="00E95F9A" w:rsidRPr="00E95F9A">
        <w:t xml:space="preserve"> </w:t>
      </w:r>
      <w:r w:rsidR="00544D57">
        <w:t>Comfort</w:t>
      </w:r>
    </w:p>
    <w:p w:rsidR="00E03663" w:rsidRPr="006B2A7E" w:rsidRDefault="00E03663" w:rsidP="006B2A7E">
      <w:pPr>
        <w:jc w:val="both"/>
        <w:rPr>
          <w:sz w:val="23"/>
          <w:szCs w:val="23"/>
          <w:lang w:val="ru-RU"/>
        </w:rPr>
      </w:pPr>
      <w:r w:rsidRPr="006B2A7E">
        <w:rPr>
          <w:sz w:val="23"/>
          <w:szCs w:val="23"/>
        </w:rPr>
        <w:t>Labex</w:t>
      </w:r>
      <w:r w:rsidRPr="006B2A7E">
        <w:rPr>
          <w:sz w:val="23"/>
          <w:szCs w:val="23"/>
          <w:lang w:val="ru-RU"/>
        </w:rPr>
        <w:t xml:space="preserve"> </w:t>
      </w:r>
      <w:r w:rsidR="00544D57" w:rsidRPr="006B2A7E">
        <w:rPr>
          <w:sz w:val="23"/>
          <w:szCs w:val="23"/>
        </w:rPr>
        <w:t>Comfort</w:t>
      </w:r>
      <w:r w:rsidRPr="006B2A7E">
        <w:rPr>
          <w:sz w:val="23"/>
          <w:szCs w:val="23"/>
          <w:lang w:val="ru-RU"/>
        </w:rPr>
        <w:t xml:space="preserve"> </w:t>
      </w:r>
      <w:r w:rsidR="006B2A7E" w:rsidRPr="006B2A7E">
        <w:rPr>
          <w:sz w:val="23"/>
          <w:szCs w:val="23"/>
          <w:lang w:val="ru-RU"/>
        </w:rPr>
        <w:t>е дигитално устройство – електронен ларинкс (електроларинкс). То е създадено специално с цел да помогне на хора, преминали през операция на ларинкса да проговорят отново.</w:t>
      </w:r>
    </w:p>
    <w:p w:rsidR="00E95F9A" w:rsidRDefault="00BF3588" w:rsidP="00CF54DD">
      <w:pPr>
        <w:pStyle w:val="Heading3"/>
      </w:pPr>
      <w:r>
        <w:rPr>
          <w:noProof/>
          <w:lang w:val="bg-BG" w:eastAsia="bg-BG"/>
        </w:rPr>
        <w:drawing>
          <wp:anchor distT="0" distB="0" distL="114300" distR="114300" simplePos="0" relativeHeight="251658240" behindDoc="0" locked="0" layoutInCell="1" allowOverlap="1" wp14:anchorId="47BFE930" wp14:editId="2861AC88">
            <wp:simplePos x="0" y="0"/>
            <wp:positionH relativeFrom="margin">
              <wp:align>right</wp:align>
            </wp:positionH>
            <wp:positionV relativeFrom="paragraph">
              <wp:posOffset>33020</wp:posOffset>
            </wp:positionV>
            <wp:extent cx="1706880" cy="3678555"/>
            <wp:effectExtent l="0" t="0" r="762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mfort pic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6880" cy="3678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B2A7E">
        <w:rPr>
          <w:lang w:val="bg-BG"/>
        </w:rPr>
        <w:t>Основни понятия</w:t>
      </w:r>
    </w:p>
    <w:p w:rsidR="00E03663" w:rsidRPr="006B2A7E" w:rsidRDefault="00E03663" w:rsidP="006B2A7E">
      <w:pPr>
        <w:rPr>
          <w:sz w:val="23"/>
          <w:szCs w:val="23"/>
          <w:lang w:val="ru-RU"/>
        </w:rPr>
      </w:pPr>
      <w:r w:rsidRPr="006B2A7E">
        <w:rPr>
          <w:sz w:val="23"/>
          <w:szCs w:val="23"/>
        </w:rPr>
        <w:t>Labex</w:t>
      </w:r>
      <w:r w:rsidRPr="006B2A7E">
        <w:rPr>
          <w:sz w:val="23"/>
          <w:szCs w:val="23"/>
          <w:lang w:val="ru-RU"/>
        </w:rPr>
        <w:t xml:space="preserve"> </w:t>
      </w:r>
      <w:r w:rsidR="00544D57" w:rsidRPr="006B2A7E">
        <w:rPr>
          <w:sz w:val="23"/>
          <w:szCs w:val="23"/>
        </w:rPr>
        <w:t>Comfort</w:t>
      </w:r>
      <w:r w:rsidRPr="006B2A7E">
        <w:rPr>
          <w:sz w:val="23"/>
          <w:szCs w:val="23"/>
          <w:lang w:val="ru-RU"/>
        </w:rPr>
        <w:t xml:space="preserve"> </w:t>
      </w:r>
      <w:r w:rsidR="006B2A7E" w:rsidRPr="006B2A7E">
        <w:rPr>
          <w:sz w:val="23"/>
          <w:szCs w:val="23"/>
          <w:lang w:val="ru-RU"/>
        </w:rPr>
        <w:t>се състои от няколко основни компонента:</w:t>
      </w:r>
      <w:r w:rsidRPr="006B2A7E">
        <w:rPr>
          <w:sz w:val="23"/>
          <w:szCs w:val="23"/>
          <w:lang w:val="ru-RU"/>
        </w:rPr>
        <w:br/>
        <w:t xml:space="preserve">1) </w:t>
      </w:r>
      <w:r w:rsidR="006B2A7E" w:rsidRPr="006B2A7E">
        <w:rPr>
          <w:sz w:val="23"/>
          <w:szCs w:val="23"/>
          <w:lang w:val="bg-BG"/>
        </w:rPr>
        <w:t>Горна капачка</w:t>
      </w:r>
      <w:r w:rsidRPr="006B2A7E">
        <w:rPr>
          <w:sz w:val="23"/>
          <w:szCs w:val="23"/>
          <w:lang w:val="ru-RU"/>
        </w:rPr>
        <w:t xml:space="preserve"> – </w:t>
      </w:r>
      <w:r w:rsidR="006B2A7E" w:rsidRPr="006B2A7E">
        <w:rPr>
          <w:sz w:val="23"/>
          <w:szCs w:val="23"/>
          <w:lang w:val="ru-RU"/>
        </w:rPr>
        <w:t>частта, която се допира до гърлото.</w:t>
      </w:r>
    </w:p>
    <w:p w:rsidR="00E03663" w:rsidRPr="006B2A7E" w:rsidRDefault="00E03663" w:rsidP="006B2A7E">
      <w:pPr>
        <w:jc w:val="both"/>
        <w:rPr>
          <w:sz w:val="23"/>
          <w:szCs w:val="23"/>
          <w:lang w:val="ru-RU"/>
        </w:rPr>
      </w:pPr>
      <w:r w:rsidRPr="006B2A7E">
        <w:rPr>
          <w:sz w:val="23"/>
          <w:szCs w:val="23"/>
          <w:lang w:val="ru-RU"/>
        </w:rPr>
        <w:t xml:space="preserve">2) </w:t>
      </w:r>
      <w:r w:rsidR="006B2A7E" w:rsidRPr="006B2A7E">
        <w:rPr>
          <w:sz w:val="23"/>
          <w:szCs w:val="23"/>
          <w:lang w:val="bg-BG"/>
        </w:rPr>
        <w:t>Говорен бутон 1</w:t>
      </w:r>
      <w:r w:rsidRPr="006B2A7E">
        <w:rPr>
          <w:sz w:val="23"/>
          <w:szCs w:val="23"/>
          <w:lang w:val="ru-RU"/>
        </w:rPr>
        <w:t xml:space="preserve"> – </w:t>
      </w:r>
      <w:r w:rsidR="006B2A7E" w:rsidRPr="006B2A7E">
        <w:rPr>
          <w:sz w:val="23"/>
          <w:szCs w:val="23"/>
          <w:lang w:val="bg-BG"/>
        </w:rPr>
        <w:t>горният говорен бутон, който може да бъде програмиран със собствени сила на звука и честота.</w:t>
      </w:r>
    </w:p>
    <w:p w:rsidR="00544D57" w:rsidRPr="006B2A7E" w:rsidRDefault="00544D57" w:rsidP="006B2A7E">
      <w:pPr>
        <w:jc w:val="both"/>
        <w:rPr>
          <w:sz w:val="23"/>
          <w:szCs w:val="23"/>
          <w:lang w:val="ru-RU"/>
        </w:rPr>
      </w:pPr>
      <w:r w:rsidRPr="006B2A7E">
        <w:rPr>
          <w:sz w:val="23"/>
          <w:szCs w:val="23"/>
          <w:lang w:val="ru-RU"/>
        </w:rPr>
        <w:t xml:space="preserve">3) </w:t>
      </w:r>
      <w:r w:rsidR="006B2A7E" w:rsidRPr="006B2A7E">
        <w:rPr>
          <w:sz w:val="23"/>
          <w:szCs w:val="23"/>
          <w:lang w:val="bg-BG"/>
        </w:rPr>
        <w:t>Говорен бутон 2</w:t>
      </w:r>
      <w:r w:rsidR="006B2A7E" w:rsidRPr="006B2A7E">
        <w:rPr>
          <w:sz w:val="23"/>
          <w:szCs w:val="23"/>
          <w:lang w:val="ru-RU"/>
        </w:rPr>
        <w:t xml:space="preserve"> – </w:t>
      </w:r>
      <w:r w:rsidR="006B2A7E" w:rsidRPr="006B2A7E">
        <w:rPr>
          <w:sz w:val="23"/>
          <w:szCs w:val="23"/>
          <w:lang w:val="bg-BG"/>
        </w:rPr>
        <w:t>долният говорен бутон, който може да бъде програмиран със собствени сила на звука и честота.</w:t>
      </w:r>
    </w:p>
    <w:p w:rsidR="006B2A7E" w:rsidRPr="006B2A7E" w:rsidRDefault="00E03663" w:rsidP="006B2A7E">
      <w:pPr>
        <w:jc w:val="both"/>
        <w:rPr>
          <w:sz w:val="23"/>
          <w:szCs w:val="23"/>
          <w:lang w:val="ru-RU"/>
        </w:rPr>
      </w:pPr>
      <w:r w:rsidRPr="006B2A7E">
        <w:rPr>
          <w:sz w:val="23"/>
          <w:szCs w:val="23"/>
          <w:lang w:val="ru-RU"/>
        </w:rPr>
        <w:t xml:space="preserve">4) </w:t>
      </w:r>
      <w:r w:rsidR="006B2A7E" w:rsidRPr="006B2A7E">
        <w:rPr>
          <w:sz w:val="23"/>
          <w:szCs w:val="23"/>
          <w:lang w:val="bg-BG"/>
        </w:rPr>
        <w:t xml:space="preserve">Бутон „Настройки“ </w:t>
      </w:r>
      <w:r w:rsidRPr="006B2A7E">
        <w:rPr>
          <w:sz w:val="23"/>
          <w:szCs w:val="23"/>
          <w:lang w:val="ru-RU"/>
        </w:rPr>
        <w:t xml:space="preserve">– </w:t>
      </w:r>
      <w:r w:rsidR="006B2A7E" w:rsidRPr="006B2A7E">
        <w:rPr>
          <w:sz w:val="23"/>
          <w:szCs w:val="23"/>
          <w:lang w:val="ru-RU"/>
        </w:rPr>
        <w:t>използва се за промяна на настройките.</w:t>
      </w:r>
    </w:p>
    <w:p w:rsidR="00E03663" w:rsidRPr="006B2A7E" w:rsidRDefault="00E03663" w:rsidP="006B2A7E">
      <w:pPr>
        <w:jc w:val="both"/>
        <w:rPr>
          <w:sz w:val="23"/>
          <w:szCs w:val="23"/>
          <w:lang w:val="ru-RU"/>
        </w:rPr>
      </w:pPr>
      <w:r w:rsidRPr="006B2A7E">
        <w:rPr>
          <w:sz w:val="23"/>
          <w:szCs w:val="23"/>
          <w:lang w:val="ru-RU"/>
        </w:rPr>
        <w:t xml:space="preserve">5) </w:t>
      </w:r>
      <w:r w:rsidR="006B2A7E" w:rsidRPr="006B2A7E">
        <w:rPr>
          <w:sz w:val="23"/>
          <w:szCs w:val="23"/>
        </w:rPr>
        <w:t>LED</w:t>
      </w:r>
      <w:r w:rsidR="006B2A7E" w:rsidRPr="006B2A7E">
        <w:rPr>
          <w:sz w:val="23"/>
          <w:szCs w:val="23"/>
          <w:lang w:val="ru-RU"/>
        </w:rPr>
        <w:t xml:space="preserve"> индикатор – светва, когато стартовият бутон е натиснат.</w:t>
      </w:r>
    </w:p>
    <w:p w:rsidR="00E03663" w:rsidRPr="006B2A7E" w:rsidRDefault="00E03663" w:rsidP="006B2A7E">
      <w:pPr>
        <w:jc w:val="both"/>
        <w:rPr>
          <w:sz w:val="23"/>
          <w:szCs w:val="23"/>
          <w:lang w:val="ru-RU"/>
        </w:rPr>
      </w:pPr>
      <w:r w:rsidRPr="006B2A7E">
        <w:rPr>
          <w:sz w:val="23"/>
          <w:szCs w:val="23"/>
          <w:lang w:val="ru-RU"/>
        </w:rPr>
        <w:t xml:space="preserve">6) </w:t>
      </w:r>
      <w:r w:rsidR="006B2A7E" w:rsidRPr="006B2A7E">
        <w:rPr>
          <w:sz w:val="23"/>
          <w:szCs w:val="23"/>
          <w:lang w:val="ru-RU"/>
        </w:rPr>
        <w:t>Батериен индикатор – светва, когато батерията има нужда от зареждане.</w:t>
      </w:r>
    </w:p>
    <w:p w:rsidR="006B2A7E" w:rsidRPr="006B2A7E" w:rsidRDefault="00E03663" w:rsidP="006B2A7E">
      <w:pPr>
        <w:jc w:val="both"/>
        <w:rPr>
          <w:sz w:val="23"/>
          <w:szCs w:val="23"/>
          <w:lang w:val="ru-RU"/>
        </w:rPr>
      </w:pPr>
      <w:r w:rsidRPr="006B2A7E">
        <w:rPr>
          <w:sz w:val="23"/>
          <w:szCs w:val="23"/>
          <w:lang w:val="ru-RU"/>
        </w:rPr>
        <w:t xml:space="preserve">7) </w:t>
      </w:r>
      <w:r w:rsidR="006B2A7E" w:rsidRPr="006B2A7E">
        <w:rPr>
          <w:sz w:val="23"/>
          <w:szCs w:val="23"/>
          <w:lang w:val="ru-RU"/>
        </w:rPr>
        <w:t>Долна капачка – за фиксиране на батерията</w:t>
      </w:r>
    </w:p>
    <w:p w:rsidR="006B2A7E" w:rsidRDefault="006B2A7E" w:rsidP="006B2A7E">
      <w:pPr>
        <w:jc w:val="both"/>
        <w:rPr>
          <w:sz w:val="23"/>
          <w:szCs w:val="23"/>
          <w:lang w:val="ru-RU"/>
        </w:rPr>
      </w:pPr>
      <w:r w:rsidRPr="006B2A7E">
        <w:rPr>
          <w:b/>
          <w:sz w:val="23"/>
          <w:szCs w:val="23"/>
          <w:lang w:val="ru-RU"/>
        </w:rPr>
        <w:t>ЗАБЕЛЕЖКА:</w:t>
      </w:r>
      <w:r w:rsidRPr="006B2A7E">
        <w:rPr>
          <w:sz w:val="23"/>
          <w:szCs w:val="23"/>
          <w:lang w:val="ru-RU"/>
        </w:rPr>
        <w:t xml:space="preserve"> Бутоните на устройството са чувствителни. Те изискват едва около 160 грама сила на натиск, за да направят контакт. Моля, избягвайте да ги натискате с изключителна сила. Това мож</w:t>
      </w:r>
      <w:r>
        <w:rPr>
          <w:sz w:val="23"/>
          <w:szCs w:val="23"/>
          <w:lang w:val="ru-RU"/>
        </w:rPr>
        <w:t>е да повреди вашето устройство.</w:t>
      </w:r>
    </w:p>
    <w:p w:rsidR="006B2A7E" w:rsidRDefault="006B2A7E" w:rsidP="006B2A7E">
      <w:pPr>
        <w:pStyle w:val="Heading3"/>
        <w:rPr>
          <w:sz w:val="24"/>
        </w:rPr>
      </w:pPr>
      <w:r>
        <w:lastRenderedPageBreak/>
        <w:t xml:space="preserve">В </w:t>
      </w:r>
      <w:proofErr w:type="spellStart"/>
      <w:r>
        <w:t>кутията</w:t>
      </w:r>
      <w:proofErr w:type="spellEnd"/>
      <w:r>
        <w:t xml:space="preserve"> </w:t>
      </w:r>
    </w:p>
    <w:p w:rsidR="00BE45A4" w:rsidRPr="00B42870" w:rsidRDefault="00BE45A4" w:rsidP="00BE45A4">
      <w:pPr>
        <w:rPr>
          <w:sz w:val="23"/>
          <w:szCs w:val="23"/>
          <w:lang w:val="bg-BG"/>
        </w:rPr>
      </w:pPr>
      <w:r w:rsidRPr="00B42870">
        <w:rPr>
          <w:sz w:val="23"/>
          <w:szCs w:val="23"/>
          <w:lang w:val="bg-BG"/>
        </w:rPr>
        <w:t>В кутията ще намерите всичко необходимо, за да започнете да употребявате устройството:</w:t>
      </w:r>
    </w:p>
    <w:p w:rsidR="00BE45A4" w:rsidRPr="00B42870" w:rsidRDefault="00BE45A4" w:rsidP="00731443">
      <w:pPr>
        <w:pStyle w:val="ListParagraph"/>
        <w:numPr>
          <w:ilvl w:val="0"/>
          <w:numId w:val="9"/>
        </w:numPr>
        <w:rPr>
          <w:sz w:val="23"/>
          <w:szCs w:val="23"/>
          <w:lang w:val="bg-BG"/>
        </w:rPr>
      </w:pPr>
      <w:r w:rsidRPr="00B42870">
        <w:rPr>
          <w:sz w:val="23"/>
          <w:szCs w:val="23"/>
          <w:lang w:val="bg-BG"/>
        </w:rPr>
        <w:t xml:space="preserve">Labex </w:t>
      </w:r>
      <w:r w:rsidRPr="00B42870">
        <w:rPr>
          <w:sz w:val="23"/>
          <w:szCs w:val="23"/>
        </w:rPr>
        <w:t>Comfort</w:t>
      </w:r>
      <w:r w:rsidRPr="00B42870">
        <w:rPr>
          <w:sz w:val="23"/>
          <w:szCs w:val="23"/>
          <w:lang w:val="bg-BG"/>
        </w:rPr>
        <w:t>– електроларинкс</w:t>
      </w:r>
    </w:p>
    <w:p w:rsidR="00BE45A4" w:rsidRPr="00B42870" w:rsidRDefault="00BE45A4" w:rsidP="00731443">
      <w:pPr>
        <w:pStyle w:val="ListParagraph"/>
        <w:numPr>
          <w:ilvl w:val="0"/>
          <w:numId w:val="9"/>
        </w:numPr>
        <w:rPr>
          <w:sz w:val="23"/>
          <w:szCs w:val="23"/>
          <w:lang w:val="bg-BG"/>
        </w:rPr>
      </w:pPr>
      <w:r w:rsidRPr="00B42870">
        <w:rPr>
          <w:sz w:val="23"/>
          <w:szCs w:val="23"/>
          <w:lang w:val="bg-BG"/>
        </w:rPr>
        <w:t>2</w:t>
      </w:r>
      <w:r w:rsidRPr="00B42870">
        <w:rPr>
          <w:sz w:val="23"/>
          <w:szCs w:val="23"/>
        </w:rPr>
        <w:t xml:space="preserve"> </w:t>
      </w:r>
      <w:r w:rsidRPr="00B42870">
        <w:rPr>
          <w:sz w:val="23"/>
          <w:szCs w:val="23"/>
          <w:lang w:val="bg-BG"/>
        </w:rPr>
        <w:t>бр. презареждаеми батерии – 9</w:t>
      </w:r>
      <w:r w:rsidRPr="00B42870">
        <w:rPr>
          <w:sz w:val="23"/>
          <w:szCs w:val="23"/>
        </w:rPr>
        <w:t>V</w:t>
      </w:r>
      <w:r w:rsidRPr="00B42870">
        <w:rPr>
          <w:sz w:val="23"/>
          <w:szCs w:val="23"/>
          <w:lang w:val="bg-BG"/>
        </w:rPr>
        <w:t xml:space="preserve"> Li-Io</w:t>
      </w:r>
      <w:r w:rsidRPr="00B42870">
        <w:rPr>
          <w:sz w:val="23"/>
          <w:szCs w:val="23"/>
        </w:rPr>
        <w:t>n 600mAh</w:t>
      </w:r>
    </w:p>
    <w:p w:rsidR="00BE45A4" w:rsidRPr="00B42870" w:rsidRDefault="00BE45A4" w:rsidP="00731443">
      <w:pPr>
        <w:pStyle w:val="ListParagraph"/>
        <w:numPr>
          <w:ilvl w:val="0"/>
          <w:numId w:val="9"/>
        </w:numPr>
        <w:rPr>
          <w:sz w:val="23"/>
          <w:szCs w:val="23"/>
          <w:lang w:val="bg-BG"/>
        </w:rPr>
      </w:pPr>
      <w:r w:rsidRPr="00B42870">
        <w:rPr>
          <w:sz w:val="23"/>
          <w:szCs w:val="23"/>
          <w:lang w:val="bg-BG"/>
        </w:rPr>
        <w:t>Зарядно устройство за батериите с две гнезда за зареждане</w:t>
      </w:r>
    </w:p>
    <w:p w:rsidR="00BE45A4" w:rsidRPr="00B42870" w:rsidRDefault="00BE45A4" w:rsidP="00731443">
      <w:pPr>
        <w:pStyle w:val="ListParagraph"/>
        <w:numPr>
          <w:ilvl w:val="0"/>
          <w:numId w:val="9"/>
        </w:numPr>
        <w:rPr>
          <w:sz w:val="23"/>
          <w:szCs w:val="23"/>
          <w:lang w:val="bg-BG"/>
        </w:rPr>
      </w:pPr>
      <w:r w:rsidRPr="00B42870">
        <w:rPr>
          <w:sz w:val="23"/>
          <w:szCs w:val="23"/>
          <w:lang w:val="bg-BG"/>
        </w:rPr>
        <w:t>Labex връзка за носене</w:t>
      </w:r>
    </w:p>
    <w:p w:rsidR="00BE45A4" w:rsidRPr="00B42870" w:rsidRDefault="00BE45A4" w:rsidP="00731443">
      <w:pPr>
        <w:pStyle w:val="ListParagraph"/>
        <w:numPr>
          <w:ilvl w:val="0"/>
          <w:numId w:val="9"/>
        </w:numPr>
        <w:rPr>
          <w:sz w:val="23"/>
          <w:szCs w:val="23"/>
          <w:lang w:val="bg-BG"/>
        </w:rPr>
      </w:pPr>
      <w:r w:rsidRPr="00B42870">
        <w:rPr>
          <w:sz w:val="23"/>
          <w:szCs w:val="23"/>
          <w:lang w:val="bg-BG"/>
        </w:rPr>
        <w:t>Ръководство</w:t>
      </w:r>
    </w:p>
    <w:p w:rsidR="00BE45A4" w:rsidRPr="00B42870" w:rsidRDefault="00BE45A4" w:rsidP="00731443">
      <w:pPr>
        <w:pStyle w:val="ListParagraph"/>
        <w:numPr>
          <w:ilvl w:val="0"/>
          <w:numId w:val="9"/>
        </w:numPr>
        <w:rPr>
          <w:sz w:val="23"/>
          <w:szCs w:val="23"/>
          <w:lang w:val="bg-BG"/>
        </w:rPr>
      </w:pPr>
      <w:r w:rsidRPr="00B42870">
        <w:rPr>
          <w:sz w:val="23"/>
          <w:szCs w:val="23"/>
          <w:lang w:val="bg-BG"/>
        </w:rPr>
        <w:t>Гаранционна карта</w:t>
      </w:r>
    </w:p>
    <w:p w:rsidR="00E95F9A" w:rsidRPr="00E95F9A" w:rsidRDefault="00D11EDC" w:rsidP="00CF54DD">
      <w:pPr>
        <w:pStyle w:val="Heading1"/>
      </w:pPr>
      <w:r w:rsidRPr="00791F5D">
        <w:rPr>
          <w:noProof/>
          <w:lang w:val="bg-BG" w:eastAsia="bg-BG"/>
        </w:rPr>
        <w:drawing>
          <wp:anchor distT="0" distB="0" distL="114300" distR="114300" simplePos="0" relativeHeight="251667456" behindDoc="0" locked="0" layoutInCell="1" allowOverlap="1" wp14:anchorId="551DC92E" wp14:editId="72BBDC46">
            <wp:simplePos x="0" y="0"/>
            <wp:positionH relativeFrom="margin">
              <wp:posOffset>3948620</wp:posOffset>
            </wp:positionH>
            <wp:positionV relativeFrom="paragraph">
              <wp:posOffset>218836</wp:posOffset>
            </wp:positionV>
            <wp:extent cx="640080" cy="2550795"/>
            <wp:effectExtent l="0" t="0" r="7620" b="190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igital battery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80" cy="2550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65C0A">
        <w:rPr>
          <w:b w:val="0"/>
          <w:bCs/>
        </w:rPr>
        <w:t>К</w:t>
      </w:r>
      <w:r w:rsidR="00B65C0A">
        <w:rPr>
          <w:b w:val="0"/>
          <w:bCs/>
          <w:sz w:val="26"/>
          <w:szCs w:val="26"/>
        </w:rPr>
        <w:t xml:space="preserve">АК СЕ ИЗПОЛЗВА </w:t>
      </w:r>
      <w:r w:rsidR="00E95F9A" w:rsidRPr="00E95F9A">
        <w:t xml:space="preserve"> </w:t>
      </w:r>
    </w:p>
    <w:p w:rsidR="00BE45A4" w:rsidRPr="00791F5D" w:rsidRDefault="00BE45A4" w:rsidP="00BE45A4">
      <w:pPr>
        <w:pStyle w:val="Heading3"/>
        <w:ind w:left="720"/>
        <w:jc w:val="both"/>
        <w:rPr>
          <w:lang w:val="bg-BG"/>
        </w:rPr>
      </w:pPr>
      <w:r w:rsidRPr="00791F5D">
        <w:rPr>
          <w:lang w:val="bg-BG"/>
        </w:rPr>
        <w:t>Поставяне на батерията</w:t>
      </w:r>
    </w:p>
    <w:p w:rsidR="00BE45A4" w:rsidRPr="00B42870" w:rsidRDefault="00BE45A4" w:rsidP="00731443">
      <w:pPr>
        <w:pStyle w:val="ListParagraph"/>
        <w:numPr>
          <w:ilvl w:val="0"/>
          <w:numId w:val="10"/>
        </w:numPr>
        <w:jc w:val="both"/>
        <w:rPr>
          <w:sz w:val="23"/>
          <w:szCs w:val="23"/>
          <w:lang w:val="bg-BG"/>
        </w:rPr>
      </w:pPr>
      <w:r w:rsidRPr="00B42870">
        <w:rPr>
          <w:sz w:val="23"/>
          <w:szCs w:val="23"/>
          <w:lang w:val="bg-BG"/>
        </w:rPr>
        <w:t>Първо трябва да поставите батерия в устройството. Вземете една от двете, включени в комплекта и внимателно премахнете предпазното прозрачно фолио от нея.</w:t>
      </w:r>
    </w:p>
    <w:p w:rsidR="00BE45A4" w:rsidRPr="00B42870" w:rsidRDefault="00BE45A4" w:rsidP="00731443">
      <w:pPr>
        <w:pStyle w:val="ListParagraph"/>
        <w:numPr>
          <w:ilvl w:val="0"/>
          <w:numId w:val="10"/>
        </w:numPr>
        <w:jc w:val="both"/>
        <w:rPr>
          <w:sz w:val="23"/>
          <w:szCs w:val="23"/>
          <w:lang w:val="bg-BG"/>
        </w:rPr>
      </w:pPr>
      <w:r w:rsidRPr="00B42870">
        <w:rPr>
          <w:sz w:val="23"/>
          <w:szCs w:val="23"/>
          <w:lang w:val="bg-BG"/>
        </w:rPr>
        <w:t>Развийте долната капачка на устройството.</w:t>
      </w:r>
    </w:p>
    <w:p w:rsidR="00BE45A4" w:rsidRPr="00B42870" w:rsidRDefault="00BE45A4" w:rsidP="00731443">
      <w:pPr>
        <w:pStyle w:val="ListParagraph"/>
        <w:numPr>
          <w:ilvl w:val="0"/>
          <w:numId w:val="10"/>
        </w:numPr>
        <w:jc w:val="both"/>
        <w:rPr>
          <w:sz w:val="23"/>
          <w:szCs w:val="23"/>
          <w:lang w:val="bg-BG"/>
        </w:rPr>
      </w:pPr>
      <w:r w:rsidRPr="00B42870">
        <w:rPr>
          <w:sz w:val="23"/>
          <w:szCs w:val="23"/>
          <w:lang w:val="bg-BG"/>
        </w:rPr>
        <w:t xml:space="preserve">Поставете батерията, като внимавате „+“ и „-“ на батерията и тези на устройството да съвпадат. </w:t>
      </w:r>
    </w:p>
    <w:p w:rsidR="00BE45A4" w:rsidRPr="00B42870" w:rsidRDefault="00BE45A4" w:rsidP="00731443">
      <w:pPr>
        <w:pStyle w:val="ListParagraph"/>
        <w:numPr>
          <w:ilvl w:val="0"/>
          <w:numId w:val="10"/>
        </w:numPr>
        <w:jc w:val="both"/>
        <w:rPr>
          <w:sz w:val="23"/>
          <w:szCs w:val="23"/>
          <w:lang w:val="bg-BG"/>
        </w:rPr>
      </w:pPr>
      <w:r w:rsidRPr="00B42870">
        <w:rPr>
          <w:sz w:val="23"/>
          <w:szCs w:val="23"/>
          <w:lang w:val="bg-BG"/>
        </w:rPr>
        <w:t>Завийте обратно долната капачка.</w:t>
      </w:r>
    </w:p>
    <w:p w:rsidR="00BE45A4" w:rsidRPr="00791F5D" w:rsidRDefault="00BE45A4" w:rsidP="00BE45A4">
      <w:pPr>
        <w:jc w:val="both"/>
        <w:rPr>
          <w:lang w:val="bg-BG"/>
        </w:rPr>
      </w:pPr>
      <w:r w:rsidRPr="00B42870">
        <w:rPr>
          <w:b/>
          <w:sz w:val="23"/>
          <w:szCs w:val="23"/>
          <w:lang w:val="bg-BG"/>
        </w:rPr>
        <w:t>ЗАБЕЛЕЖКА:</w:t>
      </w:r>
      <w:r w:rsidRPr="00B42870">
        <w:rPr>
          <w:sz w:val="23"/>
          <w:szCs w:val="23"/>
          <w:lang w:val="bg-BG"/>
        </w:rPr>
        <w:t xml:space="preserve"> Ако поставите батерията неправилно, това няма да повреди устройството Ви, но то няма да работи</w:t>
      </w:r>
      <w:r w:rsidRPr="00791F5D">
        <w:rPr>
          <w:lang w:val="bg-BG"/>
        </w:rPr>
        <w:t>.</w:t>
      </w:r>
    </w:p>
    <w:p w:rsidR="00BE45A4" w:rsidRPr="00791F5D" w:rsidRDefault="00BE45A4" w:rsidP="00BE45A4">
      <w:pPr>
        <w:pStyle w:val="Heading3"/>
        <w:jc w:val="both"/>
        <w:rPr>
          <w:lang w:val="bg-BG"/>
        </w:rPr>
      </w:pPr>
      <w:r w:rsidRPr="00791F5D">
        <w:rPr>
          <w:lang w:val="bg-BG"/>
        </w:rPr>
        <w:t>Намиране на „правилното“ място</w:t>
      </w:r>
    </w:p>
    <w:p w:rsidR="00BE45A4" w:rsidRPr="00B42870" w:rsidRDefault="00BE45A4" w:rsidP="00BE45A4">
      <w:pPr>
        <w:jc w:val="both"/>
        <w:rPr>
          <w:sz w:val="23"/>
          <w:szCs w:val="23"/>
          <w:lang w:val="bg-BG"/>
        </w:rPr>
      </w:pPr>
      <w:r w:rsidRPr="00B42870">
        <w:rPr>
          <w:sz w:val="23"/>
          <w:szCs w:val="23"/>
          <w:lang w:val="bg-BG"/>
        </w:rPr>
        <w:t xml:space="preserve">Правилното място ще позволи на звука да преминава най-гладко през тъканите на гърлото и устната кухина, което ще доведе до по-ясен звук при говорене. Най-лесният начин за намиране на това място е да поставяте устройството на различни места на гърлото си, докато натискате стартовия бутон. По този начин можете да откриете мястото на гърлото Ви, което позволява предаването на звука най-добре. При употреба е нужно да поставяте устройството плътно до гърлото си, за да може вибрациите да преминават през меките тъкани на гърлото и от там да излизат през устната </w:t>
      </w:r>
      <w:r w:rsidRPr="00B42870">
        <w:rPr>
          <w:sz w:val="23"/>
          <w:szCs w:val="23"/>
          <w:lang w:val="bg-BG"/>
        </w:rPr>
        <w:lastRenderedPageBreak/>
        <w:t>кухина. Намирането на правилното място може да отнеме повече време, но е важна част от говоренето с помощта на електроларинкс.</w:t>
      </w:r>
    </w:p>
    <w:p w:rsidR="00BE45A4" w:rsidRPr="00791F5D" w:rsidRDefault="00BE45A4" w:rsidP="00BE45A4">
      <w:pPr>
        <w:pStyle w:val="Heading3"/>
        <w:rPr>
          <w:lang w:val="bg-BG"/>
        </w:rPr>
      </w:pPr>
      <w:r w:rsidRPr="00791F5D">
        <w:rPr>
          <w:lang w:val="bg-BG"/>
        </w:rPr>
        <w:t>Първи думи</w:t>
      </w:r>
    </w:p>
    <w:p w:rsidR="00BE45A4" w:rsidRPr="00B42870" w:rsidRDefault="00BE45A4" w:rsidP="00BE45A4">
      <w:pPr>
        <w:jc w:val="both"/>
        <w:rPr>
          <w:sz w:val="23"/>
          <w:szCs w:val="23"/>
          <w:lang w:val="bg-BG"/>
        </w:rPr>
      </w:pPr>
      <w:r w:rsidRPr="00B42870">
        <w:rPr>
          <w:sz w:val="23"/>
          <w:szCs w:val="23"/>
          <w:lang w:val="bg-BG"/>
        </w:rPr>
        <w:t>След като сте установили кое е желаното от Вас място, можете да започнете да издавате някои начални звуци. Фокусирайте се върху конкретни гласни първоначално. Артикулирайте ясно всеки звук с уста, докато не почувствате всички гласни комфортно. След това преминете към изразяването на кратки думи. Постепенно преминавайте към фрази, изречения и разговор.</w:t>
      </w:r>
    </w:p>
    <w:p w:rsidR="00BE45A4" w:rsidRPr="00B42870" w:rsidRDefault="00BE45A4" w:rsidP="00BE45A4">
      <w:pPr>
        <w:jc w:val="both"/>
        <w:rPr>
          <w:sz w:val="23"/>
          <w:szCs w:val="23"/>
          <w:lang w:val="bg-BG"/>
        </w:rPr>
      </w:pPr>
      <w:r w:rsidRPr="00B42870">
        <w:rPr>
          <w:sz w:val="23"/>
          <w:szCs w:val="23"/>
          <w:lang w:val="bg-BG"/>
        </w:rPr>
        <w:t>За да видите по-подробни инструкции, моля прочетете статията:</w:t>
      </w:r>
    </w:p>
    <w:p w:rsidR="00BE45A4" w:rsidRPr="00B42870" w:rsidRDefault="00BE45A4" w:rsidP="00BE45A4">
      <w:pPr>
        <w:jc w:val="both"/>
        <w:rPr>
          <w:sz w:val="23"/>
          <w:szCs w:val="23"/>
          <w:lang w:val="bg-BG"/>
        </w:rPr>
      </w:pPr>
      <w:r w:rsidRPr="00B42870">
        <w:rPr>
          <w:sz w:val="23"/>
          <w:szCs w:val="23"/>
          <w:lang w:val="bg-BG"/>
        </w:rPr>
        <w:t>https://labextrade.com/tips-for-using-electrolarynx/</w:t>
      </w:r>
    </w:p>
    <w:p w:rsidR="00BE45A4" w:rsidRPr="00791F5D" w:rsidRDefault="00BE45A4" w:rsidP="00BE45A4">
      <w:pPr>
        <w:pStyle w:val="Heading3"/>
        <w:jc w:val="both"/>
        <w:rPr>
          <w:lang w:val="bg-BG"/>
        </w:rPr>
      </w:pPr>
      <w:r w:rsidRPr="00791F5D">
        <w:rPr>
          <w:lang w:val="bg-BG"/>
        </w:rPr>
        <w:t>Очаквания</w:t>
      </w:r>
    </w:p>
    <w:p w:rsidR="00BE45A4" w:rsidRPr="00B42870" w:rsidRDefault="00BE45A4" w:rsidP="00BE45A4">
      <w:pPr>
        <w:jc w:val="both"/>
        <w:rPr>
          <w:sz w:val="23"/>
          <w:szCs w:val="23"/>
          <w:lang w:val="bg-BG"/>
        </w:rPr>
      </w:pPr>
      <w:r w:rsidRPr="00B42870">
        <w:rPr>
          <w:sz w:val="23"/>
          <w:szCs w:val="23"/>
          <w:lang w:val="bg-BG"/>
        </w:rPr>
        <w:t>Правилното говорене чрез електроларинкс не е лесен процес. Приемете го като учене на нов музикален инструмент – нужни са време, практика и търпение. Започнете с малки стъпки и надграждайте.</w:t>
      </w:r>
    </w:p>
    <w:p w:rsidR="00E95F9A" w:rsidRPr="00A3407B" w:rsidRDefault="00A3407B" w:rsidP="00CF54DD">
      <w:pPr>
        <w:pStyle w:val="Heading1"/>
        <w:rPr>
          <w:lang w:val="bg-BG"/>
        </w:rPr>
      </w:pPr>
      <w:r>
        <w:rPr>
          <w:lang w:val="bg-BG"/>
        </w:rPr>
        <w:t>Настройки</w:t>
      </w:r>
    </w:p>
    <w:p w:rsidR="00E16E3A" w:rsidRPr="00A3407B" w:rsidRDefault="00A3407B" w:rsidP="00731443">
      <w:pPr>
        <w:pStyle w:val="Heading3"/>
        <w:numPr>
          <w:ilvl w:val="0"/>
          <w:numId w:val="1"/>
        </w:numPr>
        <w:rPr>
          <w:lang w:val="ru-RU"/>
        </w:rPr>
      </w:pPr>
      <w:r w:rsidRPr="00A3407B">
        <w:rPr>
          <w:szCs w:val="28"/>
          <w:lang w:val="ru-RU"/>
        </w:rPr>
        <w:t>Как се променя силата на звука</w:t>
      </w:r>
    </w:p>
    <w:p w:rsidR="00E16E3A" w:rsidRPr="00B42870" w:rsidRDefault="00A3407B" w:rsidP="0096382D">
      <w:pPr>
        <w:jc w:val="both"/>
        <w:rPr>
          <w:sz w:val="23"/>
          <w:szCs w:val="23"/>
        </w:rPr>
      </w:pPr>
      <w:r w:rsidRPr="00B42870">
        <w:rPr>
          <w:sz w:val="23"/>
          <w:szCs w:val="23"/>
          <w:lang w:val="bg-BG"/>
        </w:rPr>
        <w:t>Можете да настроите силата на звука индивидуално за всеки от говорните бутони. За да го направите, следвайте тези стъпки:</w:t>
      </w:r>
    </w:p>
    <w:p w:rsidR="00A3407B" w:rsidRPr="00B42870" w:rsidRDefault="00A3407B" w:rsidP="00731443">
      <w:pPr>
        <w:pStyle w:val="ListParagraph"/>
        <w:numPr>
          <w:ilvl w:val="0"/>
          <w:numId w:val="2"/>
        </w:numPr>
        <w:jc w:val="both"/>
        <w:rPr>
          <w:sz w:val="23"/>
          <w:szCs w:val="23"/>
          <w:lang w:val="ru-RU"/>
        </w:rPr>
      </w:pPr>
      <w:r w:rsidRPr="00B42870">
        <w:rPr>
          <w:sz w:val="23"/>
          <w:szCs w:val="23"/>
          <w:lang w:val="bg-BG"/>
        </w:rPr>
        <w:t xml:space="preserve">Натиснете и задръжте говорния бутон, </w:t>
      </w:r>
      <w:r w:rsidR="00877F64" w:rsidRPr="00B42870">
        <w:rPr>
          <w:sz w:val="23"/>
          <w:szCs w:val="23"/>
          <w:lang w:val="bg-BG"/>
        </w:rPr>
        <w:t>на който</w:t>
      </w:r>
      <w:r w:rsidRPr="00B42870">
        <w:rPr>
          <w:sz w:val="23"/>
          <w:szCs w:val="23"/>
          <w:lang w:val="bg-BG"/>
        </w:rPr>
        <w:t xml:space="preserve"> искате да настроите</w:t>
      </w:r>
      <w:r w:rsidR="00877F64" w:rsidRPr="00B42870">
        <w:rPr>
          <w:sz w:val="23"/>
          <w:szCs w:val="23"/>
          <w:lang w:val="bg-BG"/>
        </w:rPr>
        <w:t xml:space="preserve"> силата на звука</w:t>
      </w:r>
      <w:r w:rsidRPr="00B42870">
        <w:rPr>
          <w:sz w:val="23"/>
          <w:szCs w:val="23"/>
          <w:lang w:val="bg-BG"/>
        </w:rPr>
        <w:t xml:space="preserve"> (Говорен бутон 1 или Говорен бутон 2).</w:t>
      </w:r>
    </w:p>
    <w:p w:rsidR="00E16E3A" w:rsidRPr="00B42870" w:rsidRDefault="00BE45A4" w:rsidP="00731443">
      <w:pPr>
        <w:pStyle w:val="ListParagraph"/>
        <w:numPr>
          <w:ilvl w:val="0"/>
          <w:numId w:val="2"/>
        </w:numPr>
        <w:jc w:val="both"/>
        <w:rPr>
          <w:sz w:val="23"/>
          <w:szCs w:val="23"/>
          <w:lang w:val="ru-RU"/>
        </w:rPr>
      </w:pPr>
      <w:r w:rsidRPr="00B42870">
        <w:rPr>
          <w:sz w:val="23"/>
          <w:szCs w:val="23"/>
          <w:lang w:val="ru-RU"/>
        </w:rPr>
        <w:t xml:space="preserve">Докато </w:t>
      </w:r>
      <w:r w:rsidR="00A3407B" w:rsidRPr="00B42870">
        <w:rPr>
          <w:sz w:val="23"/>
          <w:szCs w:val="23"/>
          <w:lang w:val="ru-RU"/>
        </w:rPr>
        <w:t>държате</w:t>
      </w:r>
      <w:r w:rsidRPr="00B42870">
        <w:rPr>
          <w:sz w:val="23"/>
          <w:szCs w:val="23"/>
          <w:lang w:val="ru-RU"/>
        </w:rPr>
        <w:t xml:space="preserve"> натиснат</w:t>
      </w:r>
      <w:r w:rsidR="00A3407B" w:rsidRPr="00B42870">
        <w:rPr>
          <w:sz w:val="23"/>
          <w:szCs w:val="23"/>
          <w:lang w:val="ru-RU"/>
        </w:rPr>
        <w:t xml:space="preserve"> избрания</w:t>
      </w:r>
      <w:r w:rsidRPr="00B42870">
        <w:rPr>
          <w:sz w:val="23"/>
          <w:szCs w:val="23"/>
          <w:lang w:val="ru-RU"/>
        </w:rPr>
        <w:t>т</w:t>
      </w:r>
      <w:r w:rsidR="00A3407B" w:rsidRPr="00B42870">
        <w:rPr>
          <w:sz w:val="23"/>
          <w:szCs w:val="23"/>
          <w:lang w:val="ru-RU"/>
        </w:rPr>
        <w:t xml:space="preserve"> говорен бутон, натиснете и задръжте </w:t>
      </w:r>
      <w:r w:rsidR="00A3407B" w:rsidRPr="00B42870">
        <w:rPr>
          <w:sz w:val="23"/>
          <w:szCs w:val="23"/>
          <w:lang w:val="bg-BG"/>
        </w:rPr>
        <w:t>бутон „Настройки“</w:t>
      </w:r>
      <w:r w:rsidR="00E16E3A" w:rsidRPr="00B42870">
        <w:rPr>
          <w:sz w:val="23"/>
          <w:szCs w:val="23"/>
          <w:lang w:val="ru-RU"/>
        </w:rPr>
        <w:t>.</w:t>
      </w:r>
    </w:p>
    <w:p w:rsidR="00A3407B" w:rsidRPr="00B42870" w:rsidRDefault="00BE45A4" w:rsidP="00731443">
      <w:pPr>
        <w:pStyle w:val="ListParagraph"/>
        <w:numPr>
          <w:ilvl w:val="0"/>
          <w:numId w:val="2"/>
        </w:numPr>
        <w:jc w:val="both"/>
        <w:rPr>
          <w:sz w:val="23"/>
          <w:szCs w:val="23"/>
          <w:lang w:val="ru-RU"/>
        </w:rPr>
      </w:pPr>
      <w:r w:rsidRPr="00B42870">
        <w:rPr>
          <w:sz w:val="23"/>
          <w:szCs w:val="23"/>
          <w:lang w:val="bg-BG"/>
        </w:rPr>
        <w:t>Зад</w:t>
      </w:r>
      <w:r w:rsidR="00A3407B" w:rsidRPr="00B42870">
        <w:rPr>
          <w:sz w:val="23"/>
          <w:szCs w:val="23"/>
          <w:lang w:val="bg-BG"/>
        </w:rPr>
        <w:t>ръжте и двата бутона натиснати</w:t>
      </w:r>
      <w:r w:rsidR="00E16E3A" w:rsidRPr="00B42870">
        <w:rPr>
          <w:sz w:val="23"/>
          <w:szCs w:val="23"/>
          <w:lang w:val="ru-RU"/>
        </w:rPr>
        <w:t xml:space="preserve">. </w:t>
      </w:r>
      <w:r w:rsidRPr="00B42870">
        <w:rPr>
          <w:sz w:val="23"/>
          <w:szCs w:val="23"/>
          <w:lang w:val="ru-RU"/>
        </w:rPr>
        <w:t>Устройството ще спре да издава звук</w:t>
      </w:r>
      <w:r w:rsidR="00877F64" w:rsidRPr="00B42870">
        <w:rPr>
          <w:sz w:val="23"/>
          <w:szCs w:val="23"/>
          <w:lang w:val="ru-RU"/>
        </w:rPr>
        <w:t xml:space="preserve"> и червеният</w:t>
      </w:r>
      <w:r w:rsidR="00A3407B" w:rsidRPr="00B42870">
        <w:rPr>
          <w:sz w:val="23"/>
          <w:szCs w:val="23"/>
          <w:lang w:val="ru-RU"/>
        </w:rPr>
        <w:t xml:space="preserve"> </w:t>
      </w:r>
      <w:r w:rsidR="00A3407B" w:rsidRPr="00B42870">
        <w:rPr>
          <w:sz w:val="23"/>
          <w:szCs w:val="23"/>
        </w:rPr>
        <w:t>LED</w:t>
      </w:r>
      <w:r w:rsidR="00A3407B" w:rsidRPr="00B42870">
        <w:rPr>
          <w:sz w:val="23"/>
          <w:szCs w:val="23"/>
          <w:lang w:val="ru-RU"/>
        </w:rPr>
        <w:t xml:space="preserve"> </w:t>
      </w:r>
      <w:r w:rsidR="00877F64" w:rsidRPr="00B42870">
        <w:rPr>
          <w:sz w:val="23"/>
          <w:szCs w:val="23"/>
          <w:lang w:val="bg-BG"/>
        </w:rPr>
        <w:t>индикатор</w:t>
      </w:r>
      <w:r w:rsidR="00A3407B" w:rsidRPr="00B42870">
        <w:rPr>
          <w:sz w:val="23"/>
          <w:szCs w:val="23"/>
          <w:lang w:val="bg-BG"/>
        </w:rPr>
        <w:t xml:space="preserve"> ще започне да </w:t>
      </w:r>
      <w:r w:rsidRPr="00B42870">
        <w:rPr>
          <w:sz w:val="23"/>
          <w:szCs w:val="23"/>
          <w:lang w:val="bg-BG"/>
        </w:rPr>
        <w:t>мига</w:t>
      </w:r>
      <w:r w:rsidR="00A3407B" w:rsidRPr="00B42870">
        <w:rPr>
          <w:sz w:val="23"/>
          <w:szCs w:val="23"/>
          <w:lang w:val="bg-BG"/>
        </w:rPr>
        <w:t>.</w:t>
      </w:r>
    </w:p>
    <w:p w:rsidR="00E16E3A" w:rsidRPr="00B42870" w:rsidRDefault="001F32F3" w:rsidP="00731443">
      <w:pPr>
        <w:pStyle w:val="ListParagraph"/>
        <w:numPr>
          <w:ilvl w:val="0"/>
          <w:numId w:val="2"/>
        </w:numPr>
        <w:jc w:val="both"/>
        <w:rPr>
          <w:sz w:val="23"/>
          <w:szCs w:val="23"/>
          <w:lang w:val="ru-RU"/>
        </w:rPr>
      </w:pPr>
      <w:r w:rsidRPr="00B42870">
        <w:rPr>
          <w:sz w:val="23"/>
          <w:szCs w:val="23"/>
          <w:lang w:val="bg-BG"/>
        </w:rPr>
        <w:t>След няколко секунди устройството ще започне да вибрира самостоятелно, тогава пуснете всички бутони. Устройството е в режим „Настройк</w:t>
      </w:r>
      <w:r w:rsidR="00877F64" w:rsidRPr="00B42870">
        <w:rPr>
          <w:sz w:val="23"/>
          <w:szCs w:val="23"/>
          <w:lang w:val="bg-BG"/>
        </w:rPr>
        <w:t>а</w:t>
      </w:r>
      <w:r w:rsidRPr="00B42870">
        <w:rPr>
          <w:sz w:val="23"/>
          <w:szCs w:val="23"/>
          <w:lang w:val="bg-BG"/>
        </w:rPr>
        <w:t xml:space="preserve"> на </w:t>
      </w:r>
      <w:r w:rsidR="00376EC0" w:rsidRPr="00B42870">
        <w:rPr>
          <w:sz w:val="23"/>
          <w:szCs w:val="23"/>
          <w:lang w:val="bg-BG"/>
        </w:rPr>
        <w:t xml:space="preserve">силата на </w:t>
      </w:r>
      <w:r w:rsidR="00877F64" w:rsidRPr="00B42870">
        <w:rPr>
          <w:sz w:val="23"/>
          <w:szCs w:val="23"/>
          <w:lang w:val="bg-BG"/>
        </w:rPr>
        <w:t>звука“ за избраният</w:t>
      </w:r>
      <w:r w:rsidRPr="00B42870">
        <w:rPr>
          <w:sz w:val="23"/>
          <w:szCs w:val="23"/>
          <w:lang w:val="bg-BG"/>
        </w:rPr>
        <w:t xml:space="preserve"> говорен бутон.</w:t>
      </w:r>
    </w:p>
    <w:p w:rsidR="00AB5507" w:rsidRPr="00B42870" w:rsidRDefault="001F32F3" w:rsidP="00731443">
      <w:pPr>
        <w:pStyle w:val="ListParagraph"/>
        <w:numPr>
          <w:ilvl w:val="0"/>
          <w:numId w:val="2"/>
        </w:numPr>
        <w:jc w:val="both"/>
        <w:rPr>
          <w:sz w:val="23"/>
          <w:szCs w:val="23"/>
          <w:lang w:val="ru-RU"/>
        </w:rPr>
      </w:pPr>
      <w:r w:rsidRPr="00B42870">
        <w:rPr>
          <w:sz w:val="23"/>
          <w:szCs w:val="23"/>
          <w:lang w:val="ru-RU"/>
        </w:rPr>
        <w:t>Вече можете да използвате говорен бутон 1 за увеличаване на силата на звука, а говорен бутон 2 за намаляне на силата на звука.</w:t>
      </w:r>
    </w:p>
    <w:p w:rsidR="00AB5507" w:rsidRPr="00B42870" w:rsidRDefault="001F32F3" w:rsidP="00731443">
      <w:pPr>
        <w:pStyle w:val="ListParagraph"/>
        <w:numPr>
          <w:ilvl w:val="0"/>
          <w:numId w:val="2"/>
        </w:numPr>
        <w:jc w:val="both"/>
        <w:rPr>
          <w:sz w:val="23"/>
          <w:szCs w:val="23"/>
          <w:lang w:val="ru-RU"/>
        </w:rPr>
      </w:pPr>
      <w:r w:rsidRPr="00B42870">
        <w:rPr>
          <w:sz w:val="23"/>
          <w:szCs w:val="23"/>
          <w:lang w:val="bg-BG"/>
        </w:rPr>
        <w:lastRenderedPageBreak/>
        <w:t xml:space="preserve">Когато достигнете желаната сила на звука, натиснете бутон „Настройки“, за да запазите </w:t>
      </w:r>
      <w:r w:rsidR="00877F64" w:rsidRPr="00B42870">
        <w:rPr>
          <w:sz w:val="23"/>
          <w:szCs w:val="23"/>
          <w:lang w:val="bg-BG"/>
        </w:rPr>
        <w:t>избраната настройка</w:t>
      </w:r>
      <w:r w:rsidRPr="00B42870">
        <w:rPr>
          <w:sz w:val="23"/>
          <w:szCs w:val="23"/>
          <w:lang w:val="bg-BG"/>
        </w:rPr>
        <w:t>.</w:t>
      </w:r>
    </w:p>
    <w:p w:rsidR="00E16E3A" w:rsidRPr="00B42870" w:rsidRDefault="001F32F3" w:rsidP="0096382D">
      <w:pPr>
        <w:jc w:val="both"/>
        <w:rPr>
          <w:sz w:val="23"/>
          <w:szCs w:val="23"/>
          <w:lang w:val="ru-RU"/>
        </w:rPr>
      </w:pPr>
      <w:r w:rsidRPr="00B42870">
        <w:rPr>
          <w:b/>
          <w:sz w:val="23"/>
          <w:szCs w:val="23"/>
          <w:lang w:val="bg-BG"/>
        </w:rPr>
        <w:t>ЗАБЕЛЕЖКА</w:t>
      </w:r>
      <w:r w:rsidR="00AB5507" w:rsidRPr="00B42870">
        <w:rPr>
          <w:sz w:val="23"/>
          <w:szCs w:val="23"/>
          <w:lang w:val="ru-RU"/>
        </w:rPr>
        <w:t xml:space="preserve">: </w:t>
      </w:r>
      <w:r w:rsidRPr="00B42870">
        <w:rPr>
          <w:sz w:val="23"/>
          <w:szCs w:val="23"/>
          <w:lang w:val="bg-BG"/>
        </w:rPr>
        <w:t>Можете да изберете различна сила на звука за всеки говорен бутон</w:t>
      </w:r>
      <w:r w:rsidR="00AB5507" w:rsidRPr="00B42870">
        <w:rPr>
          <w:sz w:val="23"/>
          <w:szCs w:val="23"/>
          <w:lang w:val="ru-RU"/>
        </w:rPr>
        <w:t xml:space="preserve">. </w:t>
      </w:r>
    </w:p>
    <w:p w:rsidR="00E03663" w:rsidRPr="001F32F3" w:rsidRDefault="001F32F3" w:rsidP="001F32F3">
      <w:pPr>
        <w:pStyle w:val="Heading3"/>
        <w:rPr>
          <w:lang w:val="ru-RU"/>
        </w:rPr>
      </w:pPr>
      <w:r w:rsidRPr="001F32F3">
        <w:rPr>
          <w:lang w:val="ru-RU"/>
        </w:rPr>
        <w:t>Как се променя честотата на звука</w:t>
      </w:r>
    </w:p>
    <w:p w:rsidR="00AB5507" w:rsidRPr="0096382D" w:rsidRDefault="001F32F3" w:rsidP="00CF54DD">
      <w:pPr>
        <w:rPr>
          <w:sz w:val="23"/>
          <w:szCs w:val="23"/>
          <w:lang w:val="ru-RU"/>
        </w:rPr>
      </w:pPr>
      <w:r w:rsidRPr="0096382D">
        <w:rPr>
          <w:sz w:val="23"/>
          <w:szCs w:val="23"/>
          <w:lang w:val="bg-BG"/>
        </w:rPr>
        <w:t>Можете да настроите честотата на звука индивидуално за всеки от говорните бутони. За да го направите, следвайте тези стъпки:</w:t>
      </w:r>
    </w:p>
    <w:p w:rsidR="00AB5507" w:rsidRPr="0096382D" w:rsidRDefault="001F32F3" w:rsidP="00731443">
      <w:pPr>
        <w:pStyle w:val="ListParagraph"/>
        <w:numPr>
          <w:ilvl w:val="0"/>
          <w:numId w:val="3"/>
        </w:numPr>
        <w:rPr>
          <w:sz w:val="23"/>
          <w:szCs w:val="23"/>
          <w:lang w:val="ru-RU"/>
        </w:rPr>
      </w:pPr>
      <w:r w:rsidRPr="0096382D">
        <w:rPr>
          <w:sz w:val="23"/>
          <w:szCs w:val="23"/>
          <w:lang w:val="bg-BG"/>
        </w:rPr>
        <w:t>Н</w:t>
      </w:r>
      <w:r w:rsidR="00376EC0" w:rsidRPr="0096382D">
        <w:rPr>
          <w:sz w:val="23"/>
          <w:szCs w:val="23"/>
          <w:lang w:val="bg-BG"/>
        </w:rPr>
        <w:t>атиснете и задръжте бутона</w:t>
      </w:r>
      <w:r w:rsidRPr="0096382D">
        <w:rPr>
          <w:sz w:val="23"/>
          <w:szCs w:val="23"/>
          <w:lang w:val="bg-BG"/>
        </w:rPr>
        <w:t xml:space="preserve"> „Настройки“</w:t>
      </w:r>
      <w:r w:rsidR="00AB5507" w:rsidRPr="0096382D">
        <w:rPr>
          <w:sz w:val="23"/>
          <w:szCs w:val="23"/>
          <w:lang w:val="ru-RU"/>
        </w:rPr>
        <w:t>.</w:t>
      </w:r>
    </w:p>
    <w:p w:rsidR="00AB5507" w:rsidRPr="0096382D" w:rsidRDefault="00376EC0" w:rsidP="00731443">
      <w:pPr>
        <w:pStyle w:val="ListParagraph"/>
        <w:numPr>
          <w:ilvl w:val="0"/>
          <w:numId w:val="3"/>
        </w:numPr>
        <w:rPr>
          <w:sz w:val="23"/>
          <w:szCs w:val="23"/>
          <w:lang w:val="ru-RU"/>
        </w:rPr>
      </w:pPr>
      <w:r w:rsidRPr="0096382D">
        <w:rPr>
          <w:sz w:val="23"/>
          <w:szCs w:val="23"/>
          <w:lang w:val="bg-BG"/>
        </w:rPr>
        <w:t>Докато държите бутона „Настройки“, натиснете и задръжте говорния</w:t>
      </w:r>
      <w:r w:rsidR="00877F64">
        <w:rPr>
          <w:sz w:val="23"/>
          <w:szCs w:val="23"/>
          <w:lang w:val="bg-BG"/>
        </w:rPr>
        <w:t>т</w:t>
      </w:r>
      <w:r w:rsidRPr="0096382D">
        <w:rPr>
          <w:sz w:val="23"/>
          <w:szCs w:val="23"/>
          <w:lang w:val="bg-BG"/>
        </w:rPr>
        <w:t xml:space="preserve"> бутон, </w:t>
      </w:r>
      <w:r w:rsidR="00877F64">
        <w:rPr>
          <w:sz w:val="23"/>
          <w:szCs w:val="23"/>
          <w:lang w:val="bg-BG"/>
        </w:rPr>
        <w:t>на който</w:t>
      </w:r>
      <w:r w:rsidRPr="0096382D">
        <w:rPr>
          <w:sz w:val="23"/>
          <w:szCs w:val="23"/>
          <w:lang w:val="bg-BG"/>
        </w:rPr>
        <w:t xml:space="preserve"> искате да промените</w:t>
      </w:r>
      <w:r w:rsidR="00877F64">
        <w:rPr>
          <w:sz w:val="23"/>
          <w:szCs w:val="23"/>
          <w:lang w:val="bg-BG"/>
        </w:rPr>
        <w:t xml:space="preserve"> честотата</w:t>
      </w:r>
      <w:r w:rsidRPr="0096382D">
        <w:rPr>
          <w:sz w:val="23"/>
          <w:szCs w:val="23"/>
          <w:lang w:val="bg-BG"/>
        </w:rPr>
        <w:t xml:space="preserve"> (Говорен бутон 1 или Говорен бутон 2).</w:t>
      </w:r>
    </w:p>
    <w:p w:rsidR="00877F64" w:rsidRPr="007862A3" w:rsidRDefault="00877F64" w:rsidP="00731443">
      <w:pPr>
        <w:pStyle w:val="ListParagraph"/>
        <w:numPr>
          <w:ilvl w:val="0"/>
          <w:numId w:val="3"/>
        </w:numPr>
        <w:jc w:val="both"/>
        <w:rPr>
          <w:sz w:val="23"/>
          <w:szCs w:val="23"/>
          <w:lang w:val="ru-RU"/>
        </w:rPr>
      </w:pPr>
      <w:r>
        <w:rPr>
          <w:sz w:val="23"/>
          <w:szCs w:val="23"/>
          <w:lang w:val="bg-BG"/>
        </w:rPr>
        <w:t>Зад</w:t>
      </w:r>
      <w:r w:rsidRPr="0096382D">
        <w:rPr>
          <w:sz w:val="23"/>
          <w:szCs w:val="23"/>
          <w:lang w:val="bg-BG"/>
        </w:rPr>
        <w:t>ръжте и двата бутона натиснати</w:t>
      </w:r>
      <w:r w:rsidRPr="0096382D">
        <w:rPr>
          <w:sz w:val="23"/>
          <w:szCs w:val="23"/>
          <w:lang w:val="ru-RU"/>
        </w:rPr>
        <w:t xml:space="preserve">. </w:t>
      </w:r>
      <w:r>
        <w:rPr>
          <w:sz w:val="23"/>
          <w:szCs w:val="23"/>
          <w:lang w:val="ru-RU"/>
        </w:rPr>
        <w:t>Устройството ще спре да издава звук и червеният</w:t>
      </w:r>
      <w:r w:rsidRPr="0096382D">
        <w:rPr>
          <w:sz w:val="23"/>
          <w:szCs w:val="23"/>
          <w:lang w:val="ru-RU"/>
        </w:rPr>
        <w:t xml:space="preserve"> </w:t>
      </w:r>
      <w:r w:rsidRPr="0096382D">
        <w:rPr>
          <w:sz w:val="23"/>
          <w:szCs w:val="23"/>
        </w:rPr>
        <w:t>LED</w:t>
      </w:r>
      <w:r w:rsidRPr="0096382D">
        <w:rPr>
          <w:sz w:val="23"/>
          <w:szCs w:val="23"/>
          <w:lang w:val="ru-RU"/>
        </w:rPr>
        <w:t xml:space="preserve"> </w:t>
      </w:r>
      <w:r>
        <w:rPr>
          <w:sz w:val="23"/>
          <w:szCs w:val="23"/>
          <w:lang w:val="bg-BG"/>
        </w:rPr>
        <w:t>индикатор</w:t>
      </w:r>
      <w:r w:rsidRPr="0096382D">
        <w:rPr>
          <w:sz w:val="23"/>
          <w:szCs w:val="23"/>
          <w:lang w:val="bg-BG"/>
        </w:rPr>
        <w:t xml:space="preserve"> ще започне да </w:t>
      </w:r>
      <w:r>
        <w:rPr>
          <w:sz w:val="23"/>
          <w:szCs w:val="23"/>
          <w:lang w:val="bg-BG"/>
        </w:rPr>
        <w:t>мига</w:t>
      </w:r>
      <w:r w:rsidRPr="0096382D">
        <w:rPr>
          <w:sz w:val="23"/>
          <w:szCs w:val="23"/>
          <w:lang w:val="bg-BG"/>
        </w:rPr>
        <w:t>.</w:t>
      </w:r>
    </w:p>
    <w:p w:rsidR="00AB5507" w:rsidRPr="0096382D" w:rsidRDefault="00376EC0" w:rsidP="00731443">
      <w:pPr>
        <w:pStyle w:val="ListParagraph"/>
        <w:numPr>
          <w:ilvl w:val="0"/>
          <w:numId w:val="3"/>
        </w:numPr>
        <w:rPr>
          <w:sz w:val="23"/>
          <w:szCs w:val="23"/>
          <w:lang w:val="ru-RU"/>
        </w:rPr>
      </w:pPr>
      <w:r w:rsidRPr="0096382D">
        <w:rPr>
          <w:sz w:val="23"/>
          <w:szCs w:val="23"/>
          <w:lang w:val="bg-BG"/>
        </w:rPr>
        <w:t>След няколко секунди устройството ще започне да вибрира самостоятелно, тогава пуснете всички бутони. У</w:t>
      </w:r>
      <w:r w:rsidR="00877F64">
        <w:rPr>
          <w:sz w:val="23"/>
          <w:szCs w:val="23"/>
          <w:lang w:val="bg-BG"/>
        </w:rPr>
        <w:t>стройството е в режим „Настройка на честотата на звука“ за избраният</w:t>
      </w:r>
      <w:r w:rsidRPr="0096382D">
        <w:rPr>
          <w:sz w:val="23"/>
          <w:szCs w:val="23"/>
          <w:lang w:val="bg-BG"/>
        </w:rPr>
        <w:t xml:space="preserve"> бутон.</w:t>
      </w:r>
      <w:r w:rsidR="00336867" w:rsidRPr="0096382D">
        <w:rPr>
          <w:sz w:val="23"/>
          <w:szCs w:val="23"/>
          <w:lang w:val="ru-RU"/>
        </w:rPr>
        <w:t xml:space="preserve"> </w:t>
      </w:r>
    </w:p>
    <w:p w:rsidR="00AB5507" w:rsidRPr="0096382D" w:rsidRDefault="00376EC0" w:rsidP="00731443">
      <w:pPr>
        <w:pStyle w:val="ListParagraph"/>
        <w:numPr>
          <w:ilvl w:val="0"/>
          <w:numId w:val="3"/>
        </w:numPr>
        <w:rPr>
          <w:sz w:val="23"/>
          <w:szCs w:val="23"/>
          <w:lang w:val="ru-RU"/>
        </w:rPr>
      </w:pPr>
      <w:r w:rsidRPr="0096382D">
        <w:rPr>
          <w:sz w:val="23"/>
          <w:szCs w:val="23"/>
          <w:lang w:val="ru-RU"/>
        </w:rPr>
        <w:t xml:space="preserve">Вече можете да използвате говорен бутон 1 за увеличаване на честотата на звука, а говорен бутон 2 </w:t>
      </w:r>
      <w:r w:rsidR="00877F64">
        <w:rPr>
          <w:sz w:val="23"/>
          <w:szCs w:val="23"/>
          <w:lang w:val="ru-RU"/>
        </w:rPr>
        <w:t>за намаляне на честотата.</w:t>
      </w:r>
    </w:p>
    <w:p w:rsidR="00376EC0" w:rsidRPr="0096382D" w:rsidRDefault="00376EC0" w:rsidP="00731443">
      <w:pPr>
        <w:pStyle w:val="ListParagraph"/>
        <w:numPr>
          <w:ilvl w:val="0"/>
          <w:numId w:val="3"/>
        </w:numPr>
        <w:rPr>
          <w:sz w:val="23"/>
          <w:szCs w:val="23"/>
          <w:lang w:val="ru-RU"/>
        </w:rPr>
      </w:pPr>
      <w:r w:rsidRPr="0096382D">
        <w:rPr>
          <w:sz w:val="23"/>
          <w:szCs w:val="23"/>
          <w:lang w:val="bg-BG"/>
        </w:rPr>
        <w:t xml:space="preserve">Когато достигнете желаната честота на звука, натиснете бутон „Настройки“, за да запазите </w:t>
      </w:r>
      <w:r w:rsidR="00877F64">
        <w:rPr>
          <w:sz w:val="23"/>
          <w:szCs w:val="23"/>
          <w:lang w:val="bg-BG"/>
        </w:rPr>
        <w:t>избраната настройка</w:t>
      </w:r>
      <w:r w:rsidRPr="0096382D">
        <w:rPr>
          <w:sz w:val="23"/>
          <w:szCs w:val="23"/>
          <w:lang w:val="bg-BG"/>
        </w:rPr>
        <w:t>.</w:t>
      </w:r>
    </w:p>
    <w:p w:rsidR="00AB5507" w:rsidRPr="0096382D" w:rsidRDefault="0096382D" w:rsidP="0096382D">
      <w:pPr>
        <w:rPr>
          <w:sz w:val="23"/>
          <w:szCs w:val="23"/>
          <w:lang w:val="ru-RU"/>
        </w:rPr>
      </w:pPr>
      <w:r w:rsidRPr="0096382D">
        <w:rPr>
          <w:b/>
          <w:sz w:val="23"/>
          <w:szCs w:val="23"/>
          <w:lang w:val="bg-BG"/>
        </w:rPr>
        <w:t>ЗАБЕЛЕЖКА</w:t>
      </w:r>
      <w:r w:rsidR="00AB5507" w:rsidRPr="0096382D">
        <w:rPr>
          <w:b/>
          <w:sz w:val="23"/>
          <w:szCs w:val="23"/>
          <w:lang w:val="ru-RU"/>
        </w:rPr>
        <w:t>:</w:t>
      </w:r>
      <w:r w:rsidR="00AB5507" w:rsidRPr="0096382D">
        <w:rPr>
          <w:sz w:val="23"/>
          <w:szCs w:val="23"/>
          <w:lang w:val="ru-RU"/>
        </w:rPr>
        <w:t xml:space="preserve"> </w:t>
      </w:r>
      <w:r w:rsidRPr="0096382D">
        <w:rPr>
          <w:sz w:val="23"/>
          <w:szCs w:val="23"/>
          <w:lang w:val="bg-BG"/>
        </w:rPr>
        <w:t>Можете да изберете различна честота на звука за всеки говорен бутон</w:t>
      </w:r>
      <w:r w:rsidRPr="0096382D">
        <w:rPr>
          <w:sz w:val="23"/>
          <w:szCs w:val="23"/>
          <w:lang w:val="ru-RU"/>
        </w:rPr>
        <w:t>.</w:t>
      </w:r>
    </w:p>
    <w:p w:rsidR="00E95F9A" w:rsidRDefault="0096382D" w:rsidP="0096382D">
      <w:pPr>
        <w:pStyle w:val="Heading3"/>
      </w:pPr>
      <w:proofErr w:type="spellStart"/>
      <w:r w:rsidRPr="0096382D">
        <w:rPr>
          <w:szCs w:val="28"/>
        </w:rPr>
        <w:t>Как</w:t>
      </w:r>
      <w:proofErr w:type="spellEnd"/>
      <w:r w:rsidRPr="0096382D">
        <w:rPr>
          <w:szCs w:val="28"/>
        </w:rPr>
        <w:t xml:space="preserve"> </w:t>
      </w:r>
      <w:proofErr w:type="spellStart"/>
      <w:r w:rsidRPr="0096382D">
        <w:rPr>
          <w:szCs w:val="28"/>
        </w:rPr>
        <w:t>се</w:t>
      </w:r>
      <w:proofErr w:type="spellEnd"/>
      <w:r w:rsidRPr="0096382D">
        <w:rPr>
          <w:szCs w:val="28"/>
        </w:rPr>
        <w:t xml:space="preserve"> </w:t>
      </w:r>
      <w:proofErr w:type="spellStart"/>
      <w:r w:rsidRPr="0096382D">
        <w:rPr>
          <w:szCs w:val="28"/>
        </w:rPr>
        <w:t>възстановяват</w:t>
      </w:r>
      <w:proofErr w:type="spellEnd"/>
      <w:r w:rsidRPr="0096382D">
        <w:rPr>
          <w:szCs w:val="28"/>
        </w:rPr>
        <w:t xml:space="preserve"> </w:t>
      </w:r>
      <w:proofErr w:type="spellStart"/>
      <w:r w:rsidRPr="0096382D">
        <w:rPr>
          <w:szCs w:val="28"/>
        </w:rPr>
        <w:t>фабричните</w:t>
      </w:r>
      <w:proofErr w:type="spellEnd"/>
      <w:r w:rsidRPr="0096382D">
        <w:rPr>
          <w:szCs w:val="28"/>
        </w:rPr>
        <w:t xml:space="preserve"> </w:t>
      </w:r>
      <w:proofErr w:type="spellStart"/>
      <w:r w:rsidRPr="0096382D">
        <w:rPr>
          <w:szCs w:val="28"/>
        </w:rPr>
        <w:t>настройки</w:t>
      </w:r>
      <w:proofErr w:type="spellEnd"/>
    </w:p>
    <w:p w:rsidR="0096382D" w:rsidRPr="0096382D" w:rsidRDefault="0096382D" w:rsidP="007862A3">
      <w:pPr>
        <w:jc w:val="both"/>
        <w:rPr>
          <w:sz w:val="23"/>
          <w:szCs w:val="23"/>
          <w:lang w:val="bg-BG"/>
        </w:rPr>
      </w:pPr>
      <w:r w:rsidRPr="0096382D">
        <w:rPr>
          <w:sz w:val="23"/>
          <w:szCs w:val="23"/>
          <w:lang w:val="bg-BG"/>
        </w:rPr>
        <w:t xml:space="preserve">Ако искате да възстановите фабричните настройки за </w:t>
      </w:r>
      <w:r w:rsidR="001D2645">
        <w:rPr>
          <w:sz w:val="23"/>
          <w:szCs w:val="23"/>
          <w:lang w:val="bg-BG"/>
        </w:rPr>
        <w:t xml:space="preserve">честотата и силата на </w:t>
      </w:r>
      <w:r w:rsidRPr="0096382D">
        <w:rPr>
          <w:sz w:val="23"/>
          <w:szCs w:val="23"/>
          <w:lang w:val="bg-BG"/>
        </w:rPr>
        <w:t>звук</w:t>
      </w:r>
      <w:r w:rsidR="001D2645">
        <w:rPr>
          <w:sz w:val="23"/>
          <w:szCs w:val="23"/>
          <w:lang w:val="bg-BG"/>
        </w:rPr>
        <w:t>а</w:t>
      </w:r>
      <w:r w:rsidRPr="0096382D">
        <w:rPr>
          <w:sz w:val="23"/>
          <w:szCs w:val="23"/>
          <w:lang w:val="bg-BG"/>
        </w:rPr>
        <w:t xml:space="preserve"> на вашия електроларинкс, следвайте тези стъпки:</w:t>
      </w:r>
    </w:p>
    <w:p w:rsidR="00E03663" w:rsidRPr="0096382D" w:rsidRDefault="0096382D" w:rsidP="00731443">
      <w:pPr>
        <w:pStyle w:val="ListParagraph"/>
        <w:numPr>
          <w:ilvl w:val="0"/>
          <w:numId w:val="5"/>
        </w:numPr>
        <w:jc w:val="both"/>
        <w:rPr>
          <w:sz w:val="23"/>
          <w:szCs w:val="23"/>
          <w:lang w:val="bg-BG"/>
        </w:rPr>
      </w:pPr>
      <w:r w:rsidRPr="0096382D">
        <w:rPr>
          <w:sz w:val="23"/>
          <w:szCs w:val="23"/>
          <w:lang w:val="bg-BG"/>
        </w:rPr>
        <w:t xml:space="preserve">Натиснете и задръжте всички бутони на устройството едновременно </w:t>
      </w:r>
      <w:r w:rsidR="00E03663" w:rsidRPr="0096382D">
        <w:rPr>
          <w:sz w:val="23"/>
          <w:szCs w:val="23"/>
          <w:lang w:val="bg-BG"/>
        </w:rPr>
        <w:t>(</w:t>
      </w:r>
      <w:r w:rsidRPr="0096382D">
        <w:rPr>
          <w:sz w:val="23"/>
          <w:szCs w:val="23"/>
          <w:lang w:val="bg-BG"/>
        </w:rPr>
        <w:t>Говорен бутон 1, Говорен бутон 2 и бутона „Настройки“).</w:t>
      </w:r>
    </w:p>
    <w:p w:rsidR="00F41EDD" w:rsidRPr="00F41EDD" w:rsidRDefault="00F41EDD" w:rsidP="00731443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before="0" w:line="240" w:lineRule="auto"/>
        <w:jc w:val="both"/>
        <w:rPr>
          <w:rFonts w:ascii="Calibri Light" w:hAnsi="Calibri Light" w:cs="Calibri Light"/>
          <w:color w:val="000000"/>
          <w:lang w:val="ru-RU"/>
        </w:rPr>
      </w:pPr>
      <w:r w:rsidRPr="00F41EDD">
        <w:rPr>
          <w:rFonts w:ascii="Calibri Light" w:hAnsi="Calibri Light" w:cs="Calibri Light"/>
          <w:color w:val="000000"/>
          <w:sz w:val="23"/>
          <w:szCs w:val="23"/>
          <w:lang w:val="ru-RU"/>
        </w:rPr>
        <w:t xml:space="preserve">Червеният </w:t>
      </w:r>
      <w:r w:rsidRPr="00F41EDD">
        <w:rPr>
          <w:rFonts w:ascii="Calibri Light" w:hAnsi="Calibri Light" w:cs="Calibri Light"/>
          <w:color w:val="000000"/>
          <w:sz w:val="23"/>
          <w:szCs w:val="23"/>
        </w:rPr>
        <w:t>LED</w:t>
      </w:r>
      <w:r w:rsidRPr="00F41EDD">
        <w:rPr>
          <w:rFonts w:ascii="Calibri Light" w:hAnsi="Calibri Light" w:cs="Calibri Light"/>
          <w:color w:val="000000"/>
          <w:sz w:val="23"/>
          <w:szCs w:val="23"/>
          <w:lang w:val="ru-RU"/>
        </w:rPr>
        <w:t xml:space="preserve"> индикатор за батерията ще започне да мига. Продължавайте да държ</w:t>
      </w:r>
      <w:r>
        <w:rPr>
          <w:rFonts w:ascii="Calibri Light" w:hAnsi="Calibri Light" w:cs="Calibri Light"/>
          <w:color w:val="000000"/>
          <w:sz w:val="23"/>
          <w:szCs w:val="23"/>
          <w:lang w:val="ru-RU"/>
        </w:rPr>
        <w:t xml:space="preserve">ате бутоните натиснати, докато </w:t>
      </w:r>
      <w:r>
        <w:rPr>
          <w:rFonts w:ascii="Calibri Light" w:hAnsi="Calibri Light" w:cs="Calibri Light"/>
          <w:color w:val="000000"/>
          <w:sz w:val="23"/>
          <w:szCs w:val="23"/>
          <w:lang w:val="bg-BG"/>
        </w:rPr>
        <w:t>ч</w:t>
      </w:r>
      <w:r w:rsidRPr="00F41EDD">
        <w:rPr>
          <w:rFonts w:ascii="Calibri Light" w:hAnsi="Calibri Light" w:cs="Calibri Light"/>
          <w:color w:val="000000"/>
          <w:sz w:val="23"/>
          <w:szCs w:val="23"/>
          <w:lang w:val="ru-RU"/>
        </w:rPr>
        <w:t xml:space="preserve">ервеният </w:t>
      </w:r>
      <w:r w:rsidRPr="00F41EDD">
        <w:rPr>
          <w:rFonts w:ascii="Calibri Light" w:hAnsi="Calibri Light" w:cs="Calibri Light"/>
          <w:color w:val="000000"/>
          <w:sz w:val="23"/>
          <w:szCs w:val="23"/>
        </w:rPr>
        <w:t>LED</w:t>
      </w:r>
      <w:r w:rsidRPr="00F41EDD">
        <w:rPr>
          <w:rFonts w:ascii="Calibri Light" w:hAnsi="Calibri Light" w:cs="Calibri Light"/>
          <w:color w:val="000000"/>
          <w:sz w:val="23"/>
          <w:szCs w:val="23"/>
          <w:lang w:val="ru-RU"/>
        </w:rPr>
        <w:t xml:space="preserve"> индикатор за батерията спре да мига и започне да свети </w:t>
      </w:r>
      <w:r w:rsidR="00B42870">
        <w:rPr>
          <w:rFonts w:ascii="Calibri Light" w:hAnsi="Calibri Light" w:cs="Calibri Light"/>
          <w:color w:val="000000"/>
          <w:sz w:val="23"/>
          <w:szCs w:val="23"/>
          <w:lang w:val="ru-RU"/>
        </w:rPr>
        <w:t>постоянно</w:t>
      </w:r>
      <w:r w:rsidR="00E03663" w:rsidRPr="00F41EDD">
        <w:rPr>
          <w:sz w:val="23"/>
          <w:szCs w:val="23"/>
          <w:lang w:val="ru-RU"/>
        </w:rPr>
        <w:t>.</w:t>
      </w:r>
    </w:p>
    <w:p w:rsidR="00E03663" w:rsidRPr="00F41EDD" w:rsidRDefault="00F41EDD" w:rsidP="00731443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before="0" w:line="240" w:lineRule="auto"/>
        <w:jc w:val="both"/>
        <w:rPr>
          <w:rFonts w:ascii="Calibri Light" w:hAnsi="Calibri Light" w:cs="Calibri Light"/>
          <w:color w:val="000000"/>
          <w:sz w:val="23"/>
          <w:szCs w:val="23"/>
          <w:lang w:val="ru-RU"/>
        </w:rPr>
      </w:pPr>
      <w:r w:rsidRPr="00F41EDD">
        <w:rPr>
          <w:rFonts w:ascii="Calibri Light" w:hAnsi="Calibri Light" w:cs="Calibri Light"/>
          <w:color w:val="000000"/>
          <w:sz w:val="23"/>
          <w:szCs w:val="23"/>
          <w:lang w:val="ru-RU"/>
        </w:rPr>
        <w:lastRenderedPageBreak/>
        <w:t>Пуснете всички бутони и изчакайте 3-4 секунди. Фабричните настройки са възстановени</w:t>
      </w:r>
      <w:r w:rsidR="00E03663" w:rsidRPr="00F41EDD">
        <w:rPr>
          <w:sz w:val="23"/>
          <w:szCs w:val="23"/>
          <w:lang w:val="ru-RU"/>
        </w:rPr>
        <w:t>.</w:t>
      </w:r>
    </w:p>
    <w:p w:rsidR="00E95F9A" w:rsidRPr="00F41EDD" w:rsidRDefault="00F41EDD" w:rsidP="00F41EDD">
      <w:pPr>
        <w:pStyle w:val="Heading3"/>
        <w:rPr>
          <w:lang w:val="bg-BG"/>
        </w:rPr>
      </w:pPr>
      <w:r>
        <w:rPr>
          <w:lang w:val="bg-BG"/>
        </w:rPr>
        <w:t>Батерия</w:t>
      </w:r>
    </w:p>
    <w:p w:rsidR="00E95F9A" w:rsidRPr="00F41EDD" w:rsidRDefault="00F41EDD" w:rsidP="007862A3">
      <w:pPr>
        <w:pStyle w:val="Heading4"/>
        <w:rPr>
          <w:lang w:val="bg-BG"/>
        </w:rPr>
      </w:pPr>
      <w:r>
        <w:rPr>
          <w:lang w:val="bg-BG"/>
        </w:rPr>
        <w:t>Слаба батерия</w:t>
      </w:r>
    </w:p>
    <w:p w:rsidR="00B42870" w:rsidRPr="00B42870" w:rsidRDefault="00B42870" w:rsidP="00B42870">
      <w:pPr>
        <w:jc w:val="both"/>
        <w:rPr>
          <w:sz w:val="23"/>
          <w:szCs w:val="23"/>
          <w:lang w:val="bg-BG"/>
        </w:rPr>
      </w:pPr>
      <w:r w:rsidRPr="00B42870">
        <w:rPr>
          <w:sz w:val="23"/>
          <w:szCs w:val="23"/>
          <w:lang w:val="bg-BG"/>
        </w:rPr>
        <w:t>Labex Digital има вграден индикатор, който отчита каква част от батерията е използвана и предупреждава, когато батерията е слаба. Ако зарядът на батерията е под 20%, батерийният LED индикатор ще започне да премигва на всяко натискане на стартовия бутон. Когато батерията достигне ниво под 10%, батерийният LED индикатор ще започне да свети без прекъсване след всяко натискане на стартовия бутон. В този момент е най-добре да смените батерията с друга напълно заредена.</w:t>
      </w:r>
    </w:p>
    <w:p w:rsidR="00E03663" w:rsidRPr="00872E3C" w:rsidRDefault="00F41EDD" w:rsidP="00731443">
      <w:pPr>
        <w:pStyle w:val="Heading4"/>
        <w:numPr>
          <w:ilvl w:val="0"/>
          <w:numId w:val="7"/>
        </w:numPr>
      </w:pPr>
      <w:proofErr w:type="spellStart"/>
      <w:r w:rsidRPr="00872E3C">
        <w:t>Различни</w:t>
      </w:r>
      <w:proofErr w:type="spellEnd"/>
      <w:r w:rsidRPr="00872E3C">
        <w:t xml:space="preserve"> </w:t>
      </w:r>
      <w:proofErr w:type="spellStart"/>
      <w:r w:rsidRPr="00872E3C">
        <w:t>батерии</w:t>
      </w:r>
      <w:proofErr w:type="spellEnd"/>
    </w:p>
    <w:p w:rsidR="00B42870" w:rsidRPr="00B42870" w:rsidRDefault="00B42870" w:rsidP="00B42870">
      <w:pPr>
        <w:jc w:val="both"/>
        <w:rPr>
          <w:sz w:val="23"/>
          <w:szCs w:val="23"/>
          <w:lang w:val="bg-BG"/>
        </w:rPr>
      </w:pPr>
      <w:r w:rsidRPr="00B42870">
        <w:rPr>
          <w:sz w:val="23"/>
          <w:szCs w:val="23"/>
          <w:lang w:val="bg-BG"/>
        </w:rPr>
        <w:t xml:space="preserve">В комплекта на Labex Digital са включени две презареждаеми </w:t>
      </w:r>
      <w:r w:rsidRPr="00B42870">
        <w:rPr>
          <w:sz w:val="23"/>
          <w:szCs w:val="23"/>
        </w:rPr>
        <w:t>Li-Ion</w:t>
      </w:r>
      <w:r w:rsidRPr="00B42870">
        <w:rPr>
          <w:sz w:val="23"/>
          <w:szCs w:val="23"/>
          <w:lang w:val="bg-BG"/>
        </w:rPr>
        <w:t xml:space="preserve"> батерии. Това позволява непрестанната работа на устройството. Въпреки това, Labex Digital е съвместим с всички </w:t>
      </w:r>
      <w:r w:rsidRPr="00B42870">
        <w:rPr>
          <w:sz w:val="23"/>
          <w:szCs w:val="23"/>
        </w:rPr>
        <w:t>9V</w:t>
      </w:r>
      <w:r w:rsidRPr="00B42870">
        <w:rPr>
          <w:sz w:val="23"/>
          <w:szCs w:val="23"/>
          <w:lang w:val="bg-BG"/>
        </w:rPr>
        <w:t xml:space="preserve"> батерии на пазара – презареждащи се или за еднократна употреба. </w:t>
      </w:r>
    </w:p>
    <w:p w:rsidR="00E95F9A" w:rsidRPr="007862A3" w:rsidRDefault="007862A3" w:rsidP="007862A3">
      <w:pPr>
        <w:pStyle w:val="Heading4"/>
      </w:pPr>
      <w:proofErr w:type="spellStart"/>
      <w:r w:rsidRPr="007862A3">
        <w:t>Зареждане</w:t>
      </w:r>
      <w:proofErr w:type="spellEnd"/>
      <w:r w:rsidRPr="007862A3">
        <w:t xml:space="preserve"> </w:t>
      </w:r>
      <w:proofErr w:type="spellStart"/>
      <w:r w:rsidRPr="007862A3">
        <w:t>на</w:t>
      </w:r>
      <w:proofErr w:type="spellEnd"/>
      <w:r w:rsidRPr="007862A3">
        <w:t xml:space="preserve"> </w:t>
      </w:r>
      <w:proofErr w:type="spellStart"/>
      <w:r w:rsidRPr="007862A3">
        <w:t>батериите</w:t>
      </w:r>
      <w:proofErr w:type="spellEnd"/>
      <w:r w:rsidRPr="007862A3">
        <w:t xml:space="preserve"> </w:t>
      </w:r>
      <w:r w:rsidR="00E95F9A" w:rsidRPr="007862A3">
        <w:t xml:space="preserve"> </w:t>
      </w:r>
    </w:p>
    <w:p w:rsidR="00B42870" w:rsidRPr="00B42870" w:rsidRDefault="00B42870" w:rsidP="00B42870">
      <w:pPr>
        <w:jc w:val="both"/>
        <w:rPr>
          <w:sz w:val="23"/>
          <w:szCs w:val="23"/>
          <w:lang w:val="bg-BG"/>
        </w:rPr>
      </w:pPr>
      <w:r w:rsidRPr="00B42870">
        <w:rPr>
          <w:sz w:val="23"/>
          <w:szCs w:val="23"/>
          <w:lang w:val="bg-BG"/>
        </w:rPr>
        <w:t>В комплекта на Labex Digital е включено зарядно устройство за батерии. За да заредите изтощените батерии, следвайте тези стъпки:</w:t>
      </w:r>
    </w:p>
    <w:p w:rsidR="00B42870" w:rsidRPr="00B42870" w:rsidRDefault="00B42870" w:rsidP="00731443">
      <w:pPr>
        <w:pStyle w:val="ListParagraph"/>
        <w:numPr>
          <w:ilvl w:val="0"/>
          <w:numId w:val="11"/>
        </w:numPr>
        <w:jc w:val="both"/>
        <w:rPr>
          <w:sz w:val="23"/>
          <w:szCs w:val="23"/>
          <w:lang w:val="bg-BG"/>
        </w:rPr>
      </w:pPr>
      <w:r w:rsidRPr="00B42870">
        <w:rPr>
          <w:sz w:val="23"/>
          <w:szCs w:val="23"/>
          <w:lang w:val="bg-BG"/>
        </w:rPr>
        <w:t>Поставете батерията на зарядното, като спазвате поляритета</w:t>
      </w:r>
      <w:r w:rsidRPr="00B42870">
        <w:rPr>
          <w:sz w:val="23"/>
          <w:szCs w:val="23"/>
          <w:lang w:val="bg-BG"/>
        </w:rPr>
        <w:br/>
        <w:t>за „+“ и „-“.</w:t>
      </w:r>
    </w:p>
    <w:p w:rsidR="00B42870" w:rsidRPr="00B42870" w:rsidRDefault="00B42870" w:rsidP="00731443">
      <w:pPr>
        <w:pStyle w:val="ListParagraph"/>
        <w:numPr>
          <w:ilvl w:val="0"/>
          <w:numId w:val="11"/>
        </w:numPr>
        <w:jc w:val="both"/>
        <w:rPr>
          <w:sz w:val="23"/>
          <w:szCs w:val="23"/>
          <w:lang w:val="bg-BG"/>
        </w:rPr>
      </w:pPr>
      <w:r w:rsidRPr="00B42870">
        <w:rPr>
          <w:sz w:val="23"/>
          <w:szCs w:val="23"/>
          <w:lang w:val="bg-BG"/>
        </w:rPr>
        <w:t>Поставете зарядното в електрически контакт.</w:t>
      </w:r>
    </w:p>
    <w:p w:rsidR="00B42870" w:rsidRPr="00B42870" w:rsidRDefault="00B42870" w:rsidP="00731443">
      <w:pPr>
        <w:pStyle w:val="ListParagraph"/>
        <w:numPr>
          <w:ilvl w:val="0"/>
          <w:numId w:val="11"/>
        </w:numPr>
        <w:jc w:val="both"/>
        <w:rPr>
          <w:sz w:val="23"/>
          <w:szCs w:val="23"/>
          <w:lang w:val="bg-BG"/>
        </w:rPr>
      </w:pPr>
      <w:r w:rsidRPr="00B42870">
        <w:rPr>
          <w:sz w:val="23"/>
          <w:szCs w:val="23"/>
          <w:lang w:val="bg-BG"/>
        </w:rPr>
        <w:t>Съответстващата червена LED лампа ще се включи, което индикира, че батерията е в процес на зареждане.</w:t>
      </w:r>
    </w:p>
    <w:p w:rsidR="00B42870" w:rsidRPr="00B42870" w:rsidRDefault="00B42870" w:rsidP="00731443">
      <w:pPr>
        <w:pStyle w:val="ListParagraph"/>
        <w:numPr>
          <w:ilvl w:val="0"/>
          <w:numId w:val="11"/>
        </w:numPr>
        <w:jc w:val="both"/>
        <w:rPr>
          <w:sz w:val="23"/>
          <w:szCs w:val="23"/>
          <w:lang w:val="bg-BG"/>
        </w:rPr>
      </w:pPr>
      <w:r w:rsidRPr="00B42870">
        <w:rPr>
          <w:sz w:val="23"/>
          <w:szCs w:val="23"/>
          <w:lang w:val="bg-BG"/>
        </w:rPr>
        <w:t>Червената лампичка ще спре да свети, когато батерията е напълно заредена.</w:t>
      </w:r>
    </w:p>
    <w:p w:rsidR="00B42870" w:rsidRPr="00B42870" w:rsidRDefault="00B42870" w:rsidP="00B42870">
      <w:pPr>
        <w:jc w:val="both"/>
        <w:rPr>
          <w:sz w:val="23"/>
          <w:szCs w:val="23"/>
          <w:lang w:val="bg-BG"/>
        </w:rPr>
      </w:pPr>
      <w:r w:rsidRPr="00B42870">
        <w:rPr>
          <w:b/>
          <w:sz w:val="23"/>
          <w:szCs w:val="23"/>
          <w:lang w:val="bg-BG"/>
        </w:rPr>
        <w:t>ЗАБЕЛЕЖКА:</w:t>
      </w:r>
      <w:r w:rsidRPr="00B42870">
        <w:rPr>
          <w:sz w:val="23"/>
          <w:szCs w:val="23"/>
          <w:lang w:val="bg-BG"/>
        </w:rPr>
        <w:t xml:space="preserve"> Включеното зарядно устройство никога няма да презареди батериите Ви.</w:t>
      </w:r>
    </w:p>
    <w:p w:rsidR="00B42870" w:rsidRPr="00B42870" w:rsidRDefault="00B42870" w:rsidP="00B42870">
      <w:pPr>
        <w:jc w:val="both"/>
        <w:rPr>
          <w:sz w:val="23"/>
          <w:szCs w:val="23"/>
          <w:lang w:val="bg-BG"/>
        </w:rPr>
      </w:pPr>
      <w:r w:rsidRPr="00B42870">
        <w:rPr>
          <w:b/>
          <w:sz w:val="23"/>
          <w:szCs w:val="23"/>
          <w:lang w:val="bg-BG"/>
        </w:rPr>
        <w:t>ВНИМАНИЕ!</w:t>
      </w:r>
      <w:r w:rsidRPr="00B42870">
        <w:rPr>
          <w:sz w:val="23"/>
          <w:szCs w:val="23"/>
          <w:lang w:val="bg-BG"/>
        </w:rPr>
        <w:t xml:space="preserve"> Не поставяйте друг тип батерии в зарядното устройство. То е създадено само за литиево йонни батерии. Поставянето на друг тип батерии ще доведе до трайна повреда на батерията и зарядното.</w:t>
      </w:r>
    </w:p>
    <w:p w:rsidR="00E03663" w:rsidRPr="007862A3" w:rsidRDefault="007862A3" w:rsidP="007862A3">
      <w:pPr>
        <w:pStyle w:val="Heading1"/>
        <w:rPr>
          <w:lang w:val="ru-RU"/>
        </w:rPr>
      </w:pPr>
      <w:r>
        <w:rPr>
          <w:b w:val="0"/>
          <w:bCs/>
        </w:rPr>
        <w:lastRenderedPageBreak/>
        <w:t>Г</w:t>
      </w:r>
      <w:r>
        <w:rPr>
          <w:b w:val="0"/>
          <w:bCs/>
          <w:sz w:val="26"/>
          <w:szCs w:val="26"/>
        </w:rPr>
        <w:t>РИЖА ЗА УСТРОЙСТВОТО</w:t>
      </w:r>
    </w:p>
    <w:p w:rsidR="00E03663" w:rsidRDefault="007862A3" w:rsidP="00731443">
      <w:pPr>
        <w:pStyle w:val="Heading4"/>
        <w:numPr>
          <w:ilvl w:val="0"/>
          <w:numId w:val="8"/>
        </w:numPr>
      </w:pPr>
      <w:proofErr w:type="spellStart"/>
      <w:r w:rsidRPr="007862A3">
        <w:t>Почистване</w:t>
      </w:r>
      <w:proofErr w:type="spellEnd"/>
    </w:p>
    <w:p w:rsidR="00B42870" w:rsidRPr="00B42870" w:rsidRDefault="00B42870" w:rsidP="00B42870">
      <w:pPr>
        <w:jc w:val="both"/>
        <w:rPr>
          <w:sz w:val="23"/>
          <w:szCs w:val="23"/>
          <w:lang w:val="bg-BG"/>
        </w:rPr>
      </w:pPr>
      <w:r w:rsidRPr="00B42870">
        <w:rPr>
          <w:sz w:val="23"/>
          <w:szCs w:val="23"/>
          <w:lang w:val="bg-BG"/>
        </w:rPr>
        <w:t>За почистване на устройството</w:t>
      </w:r>
      <w:r w:rsidRPr="00B42870">
        <w:rPr>
          <w:sz w:val="23"/>
          <w:szCs w:val="23"/>
        </w:rPr>
        <w:t xml:space="preserve"> </w:t>
      </w:r>
      <w:r w:rsidRPr="00B42870">
        <w:rPr>
          <w:sz w:val="23"/>
          <w:szCs w:val="23"/>
          <w:lang w:val="bg-BG"/>
        </w:rPr>
        <w:t>използвайте мека памучна или микрофибърна кърпа. Може да е леко навлажнена с вода или препарат за почистване на прозорци. Внимателно почистете повърхността на устройството.</w:t>
      </w:r>
    </w:p>
    <w:p w:rsidR="00E03663" w:rsidRDefault="007862A3" w:rsidP="007862A3">
      <w:pPr>
        <w:pStyle w:val="Heading4"/>
      </w:pPr>
      <w:r>
        <w:rPr>
          <w:lang w:val="bg-BG"/>
        </w:rPr>
        <w:t>Водоустойчивост</w:t>
      </w:r>
    </w:p>
    <w:p w:rsidR="00BA34C3" w:rsidRPr="007862A3" w:rsidRDefault="00FB1DFA" w:rsidP="007862A3">
      <w:pPr>
        <w:jc w:val="both"/>
        <w:rPr>
          <w:sz w:val="23"/>
          <w:szCs w:val="23"/>
          <w:lang w:val="ru-RU"/>
        </w:rPr>
      </w:pPr>
      <w:proofErr w:type="spellStart"/>
      <w:r w:rsidRPr="007862A3">
        <w:rPr>
          <w:sz w:val="23"/>
          <w:szCs w:val="23"/>
        </w:rPr>
        <w:t>Labex</w:t>
      </w:r>
      <w:proofErr w:type="spellEnd"/>
      <w:r w:rsidRPr="007862A3">
        <w:rPr>
          <w:sz w:val="23"/>
          <w:szCs w:val="23"/>
          <w:lang w:val="ru-RU"/>
        </w:rPr>
        <w:t xml:space="preserve"> </w:t>
      </w:r>
      <w:r w:rsidR="00544D57" w:rsidRPr="007862A3">
        <w:rPr>
          <w:sz w:val="23"/>
          <w:szCs w:val="23"/>
        </w:rPr>
        <w:t>Comfort</w:t>
      </w:r>
      <w:r w:rsidRPr="007862A3">
        <w:rPr>
          <w:sz w:val="23"/>
          <w:szCs w:val="23"/>
          <w:lang w:val="ru-RU"/>
        </w:rPr>
        <w:t xml:space="preserve"> </w:t>
      </w:r>
      <w:r w:rsidR="007862A3" w:rsidRPr="007862A3">
        <w:rPr>
          <w:sz w:val="23"/>
          <w:szCs w:val="23"/>
          <w:lang w:val="ru-RU"/>
        </w:rPr>
        <w:t>може да бъде използван под дъжда или да бъде почистван с мокра кърпа. Въпреки това, пълното потапяне на устройството във вода, ще го повреди и ще прекрати гаранцията.</w:t>
      </w:r>
    </w:p>
    <w:p w:rsidR="00BA34C3" w:rsidRPr="00C5478D" w:rsidRDefault="00C5478D" w:rsidP="00CF54DD">
      <w:pPr>
        <w:pStyle w:val="Heading1"/>
        <w:rPr>
          <w:lang w:val="bg-BG"/>
        </w:rPr>
      </w:pPr>
      <w:r>
        <w:rPr>
          <w:lang w:val="bg-BG"/>
        </w:rPr>
        <w:t>Информация</w:t>
      </w:r>
    </w:p>
    <w:p w:rsidR="00E95F9A" w:rsidRDefault="00C5478D" w:rsidP="00CF54DD">
      <w:pPr>
        <w:pStyle w:val="Heading3"/>
        <w:rPr>
          <w:lang w:val="bg-BG"/>
        </w:rPr>
      </w:pPr>
      <w:r>
        <w:rPr>
          <w:lang w:val="bg-BG"/>
        </w:rPr>
        <w:t>Гаранция</w:t>
      </w:r>
    </w:p>
    <w:p w:rsidR="00B42870" w:rsidRPr="00012441" w:rsidRDefault="00B42870" w:rsidP="00B42870">
      <w:pPr>
        <w:jc w:val="both"/>
        <w:rPr>
          <w:noProof/>
          <w:sz w:val="23"/>
          <w:szCs w:val="23"/>
          <w:lang w:val="bg-BG"/>
        </w:rPr>
      </w:pPr>
      <w:r w:rsidRPr="00012441">
        <w:rPr>
          <w:noProof/>
          <w:sz w:val="23"/>
          <w:szCs w:val="23"/>
          <w:lang w:val="bg-BG"/>
        </w:rPr>
        <w:t xml:space="preserve">Всички Лабекс устройства идват с </w:t>
      </w:r>
      <w:r>
        <w:rPr>
          <w:noProof/>
          <w:sz w:val="23"/>
          <w:szCs w:val="23"/>
          <w:lang w:val="bg-BG"/>
        </w:rPr>
        <w:t>2</w:t>
      </w:r>
      <w:r w:rsidRPr="00012441">
        <w:rPr>
          <w:noProof/>
          <w:sz w:val="23"/>
          <w:szCs w:val="23"/>
          <w:lang w:val="bg-BG"/>
        </w:rPr>
        <w:t xml:space="preserve"> години</w:t>
      </w:r>
      <w:r>
        <w:rPr>
          <w:noProof/>
          <w:sz w:val="23"/>
          <w:szCs w:val="23"/>
          <w:lang w:val="bg-BG"/>
        </w:rPr>
        <w:t xml:space="preserve"> ограничена</w:t>
      </w:r>
      <w:r w:rsidRPr="00012441">
        <w:rPr>
          <w:noProof/>
          <w:sz w:val="23"/>
          <w:szCs w:val="23"/>
          <w:lang w:val="bg-BG"/>
        </w:rPr>
        <w:t xml:space="preserve"> гаранция, която покрива </w:t>
      </w:r>
      <w:r>
        <w:rPr>
          <w:noProof/>
          <w:sz w:val="23"/>
          <w:szCs w:val="23"/>
          <w:lang w:val="bg-BG"/>
        </w:rPr>
        <w:t xml:space="preserve">всички </w:t>
      </w:r>
      <w:r w:rsidRPr="00012441">
        <w:rPr>
          <w:noProof/>
          <w:sz w:val="23"/>
          <w:szCs w:val="23"/>
          <w:lang w:val="bg-BG"/>
        </w:rPr>
        <w:t xml:space="preserve">неизправности получени по време на нормална употреба. Условията на </w:t>
      </w:r>
      <w:r>
        <w:rPr>
          <w:noProof/>
          <w:sz w:val="23"/>
          <w:szCs w:val="23"/>
          <w:lang w:val="bg-BG"/>
        </w:rPr>
        <w:t>гаранцията</w:t>
      </w:r>
      <w:r w:rsidRPr="00012441">
        <w:rPr>
          <w:noProof/>
          <w:sz w:val="23"/>
          <w:szCs w:val="23"/>
          <w:lang w:val="bg-BG"/>
        </w:rPr>
        <w:t xml:space="preserve"> са описани на гърба на гаранционната карта. Га</w:t>
      </w:r>
      <w:r>
        <w:rPr>
          <w:noProof/>
          <w:sz w:val="23"/>
          <w:szCs w:val="23"/>
          <w:lang w:val="bg-BG"/>
        </w:rPr>
        <w:t>ранцията става невалидна,</w:t>
      </w:r>
      <w:r w:rsidRPr="00012441">
        <w:rPr>
          <w:noProof/>
          <w:sz w:val="23"/>
          <w:szCs w:val="23"/>
          <w:lang w:val="bg-BG"/>
        </w:rPr>
        <w:t xml:space="preserve"> когато</w:t>
      </w:r>
      <w:r>
        <w:rPr>
          <w:noProof/>
          <w:sz w:val="23"/>
          <w:szCs w:val="23"/>
          <w:lang w:val="bg-BG"/>
        </w:rPr>
        <w:t>:</w:t>
      </w:r>
      <w:r w:rsidRPr="00012441">
        <w:rPr>
          <w:noProof/>
          <w:sz w:val="23"/>
          <w:szCs w:val="23"/>
          <w:lang w:val="bg-BG"/>
        </w:rPr>
        <w:t xml:space="preserve"> е правен опит за </w:t>
      </w:r>
      <w:r>
        <w:rPr>
          <w:noProof/>
          <w:sz w:val="23"/>
          <w:szCs w:val="23"/>
          <w:lang w:val="bg-BG"/>
        </w:rPr>
        <w:t>разглобяване, ремонт или</w:t>
      </w:r>
      <w:r w:rsidRPr="00012441">
        <w:rPr>
          <w:noProof/>
          <w:sz w:val="23"/>
          <w:szCs w:val="23"/>
          <w:lang w:val="bg-BG"/>
        </w:rPr>
        <w:t xml:space="preserve"> модификация устройството от неупълномощени лица; при нанесен силен физически удар (от изпускане, удряне, блъскане в други предмети и др.); или ако е потапяно във вода или други химикали.</w:t>
      </w:r>
    </w:p>
    <w:p w:rsidR="00B42870" w:rsidRPr="00012441" w:rsidRDefault="00B42870" w:rsidP="00B42870">
      <w:pPr>
        <w:jc w:val="both"/>
        <w:rPr>
          <w:noProof/>
          <w:sz w:val="23"/>
          <w:szCs w:val="23"/>
          <w:lang w:val="bg-BG"/>
        </w:rPr>
      </w:pPr>
      <w:r w:rsidRPr="00012441">
        <w:rPr>
          <w:noProof/>
          <w:sz w:val="23"/>
          <w:szCs w:val="23"/>
          <w:lang w:val="bg-BG"/>
        </w:rPr>
        <w:t>Моля прочетете гаранционната карта. За да научите повече за гаранционните ус</w:t>
      </w:r>
      <w:r>
        <w:rPr>
          <w:noProof/>
          <w:sz w:val="23"/>
          <w:szCs w:val="23"/>
          <w:lang w:val="bg-BG"/>
        </w:rPr>
        <w:t>ловия на Лабекс, моля посетете следният уеб адрес:</w:t>
      </w:r>
      <w:r>
        <w:rPr>
          <w:noProof/>
          <w:sz w:val="23"/>
          <w:szCs w:val="23"/>
          <w:lang w:val="bg-BG"/>
        </w:rPr>
        <w:tab/>
      </w:r>
      <w:r>
        <w:rPr>
          <w:noProof/>
          <w:sz w:val="23"/>
          <w:szCs w:val="23"/>
          <w:lang w:val="bg-BG"/>
        </w:rPr>
        <w:br/>
      </w:r>
      <w:hyperlink r:id="rId15" w:history="1">
        <w:r w:rsidR="00B50ED1" w:rsidRPr="00B57F8E">
          <w:rPr>
            <w:rStyle w:val="Hyperlink"/>
            <w:noProof/>
            <w:sz w:val="22"/>
            <w:lang w:val="bg-BG"/>
          </w:rPr>
          <w:t>https://</w:t>
        </w:r>
        <w:r w:rsidR="00B50ED1" w:rsidRPr="00B57F8E">
          <w:rPr>
            <w:rStyle w:val="Hyperlink"/>
            <w:noProof/>
            <w:sz w:val="22"/>
          </w:rPr>
          <w:t>govorni-aparati</w:t>
        </w:r>
        <w:r w:rsidR="00B50ED1" w:rsidRPr="00B57F8E">
          <w:rPr>
            <w:rStyle w:val="Hyperlink"/>
            <w:noProof/>
            <w:sz w:val="22"/>
            <w:lang w:val="bg-BG"/>
          </w:rPr>
          <w:t>.com</w:t>
        </w:r>
      </w:hyperlink>
      <w:bookmarkStart w:id="0" w:name="_GoBack"/>
      <w:bookmarkEnd w:id="0"/>
    </w:p>
    <w:p w:rsidR="00B42870" w:rsidRPr="00012441" w:rsidRDefault="00B42870" w:rsidP="00B42870">
      <w:pPr>
        <w:jc w:val="both"/>
        <w:rPr>
          <w:noProof/>
          <w:sz w:val="23"/>
          <w:szCs w:val="23"/>
          <w:lang w:val="bg-BG"/>
        </w:rPr>
      </w:pPr>
      <w:r w:rsidRPr="00012441">
        <w:rPr>
          <w:noProof/>
          <w:sz w:val="23"/>
          <w:szCs w:val="23"/>
          <w:lang w:val="bg-BG"/>
        </w:rPr>
        <w:t>Ако имате някакви проблеми</w:t>
      </w:r>
      <w:r>
        <w:rPr>
          <w:noProof/>
          <w:sz w:val="23"/>
          <w:szCs w:val="23"/>
          <w:lang w:val="bg-BG"/>
        </w:rPr>
        <w:t xml:space="preserve"> с устройството</w:t>
      </w:r>
      <w:r w:rsidRPr="00012441">
        <w:rPr>
          <w:noProof/>
          <w:sz w:val="23"/>
          <w:szCs w:val="23"/>
          <w:lang w:val="bg-BG"/>
        </w:rPr>
        <w:t>,</w:t>
      </w:r>
      <w:r>
        <w:rPr>
          <w:noProof/>
          <w:sz w:val="23"/>
          <w:szCs w:val="23"/>
          <w:lang w:val="bg-BG"/>
        </w:rPr>
        <w:t xml:space="preserve"> моля</w:t>
      </w:r>
      <w:r w:rsidRPr="00012441">
        <w:rPr>
          <w:noProof/>
          <w:sz w:val="23"/>
          <w:szCs w:val="23"/>
          <w:lang w:val="bg-BG"/>
        </w:rPr>
        <w:t xml:space="preserve"> свържете се с вашия</w:t>
      </w:r>
      <w:r>
        <w:rPr>
          <w:noProof/>
          <w:sz w:val="23"/>
          <w:szCs w:val="23"/>
          <w:lang w:val="bg-BG"/>
        </w:rPr>
        <w:t>т дистрибутор или с нас</w:t>
      </w:r>
      <w:r w:rsidRPr="00012441">
        <w:rPr>
          <w:noProof/>
          <w:sz w:val="23"/>
          <w:szCs w:val="23"/>
          <w:lang w:val="bg-BG"/>
        </w:rPr>
        <w:t xml:space="preserve"> директно на: </w:t>
      </w:r>
      <w:hyperlink r:id="rId16" w:history="1">
        <w:r w:rsidR="00B50ED1" w:rsidRPr="00B57F8E">
          <w:rPr>
            <w:rStyle w:val="Hyperlink"/>
            <w:noProof/>
            <w:sz w:val="22"/>
            <w:lang w:val="bg-BG"/>
          </w:rPr>
          <w:t>https://</w:t>
        </w:r>
        <w:r w:rsidR="00B50ED1" w:rsidRPr="00B57F8E">
          <w:rPr>
            <w:rStyle w:val="Hyperlink"/>
            <w:noProof/>
            <w:sz w:val="22"/>
          </w:rPr>
          <w:t>govorni-aparati</w:t>
        </w:r>
        <w:r w:rsidR="00B50ED1" w:rsidRPr="00B57F8E">
          <w:rPr>
            <w:rStyle w:val="Hyperlink"/>
            <w:noProof/>
            <w:sz w:val="22"/>
            <w:lang w:val="bg-BG"/>
          </w:rPr>
          <w:t>.com</w:t>
        </w:r>
      </w:hyperlink>
    </w:p>
    <w:p w:rsidR="006E72A2" w:rsidRPr="006E72A2" w:rsidRDefault="00C5478D" w:rsidP="00CF54DD">
      <w:pPr>
        <w:pStyle w:val="Heading3"/>
      </w:pPr>
      <w:r>
        <w:rPr>
          <w:lang w:val="bg-BG"/>
        </w:rPr>
        <w:t>Информация за контакт</w:t>
      </w:r>
    </w:p>
    <w:p w:rsidR="00260757" w:rsidRDefault="00260757" w:rsidP="00B42870">
      <w:pPr>
        <w:rPr>
          <w:noProof/>
          <w:sz w:val="22"/>
          <w:szCs w:val="23"/>
          <w:lang w:val="bg-BG"/>
        </w:rPr>
      </w:pPr>
      <w:r>
        <w:rPr>
          <w:b/>
          <w:noProof/>
          <w:sz w:val="22"/>
          <w:szCs w:val="23"/>
          <w:lang w:val="bg-BG"/>
        </w:rPr>
        <w:t>Търговец на едро: „Санитас Хеълткеър“</w:t>
      </w:r>
      <w:r w:rsidR="00D11EDC">
        <w:rPr>
          <w:b/>
          <w:noProof/>
          <w:sz w:val="22"/>
          <w:szCs w:val="23"/>
          <w:lang w:val="bg-BG"/>
        </w:rPr>
        <w:t xml:space="preserve"> ЕООД</w:t>
      </w:r>
      <w:r w:rsidR="00B42870" w:rsidRPr="00970CD2">
        <w:rPr>
          <w:b/>
          <w:noProof/>
          <w:sz w:val="22"/>
          <w:szCs w:val="23"/>
          <w:lang w:val="bg-BG"/>
        </w:rPr>
        <w:br/>
      </w:r>
      <w:r>
        <w:rPr>
          <w:noProof/>
          <w:sz w:val="22"/>
          <w:szCs w:val="23"/>
          <w:lang w:val="bg-BG"/>
        </w:rPr>
        <w:t>бул. „Цар Освободител“№ 25, ап.1</w:t>
      </w:r>
    </w:p>
    <w:p w:rsidR="00260757" w:rsidRDefault="00260757" w:rsidP="00B42870">
      <w:pPr>
        <w:rPr>
          <w:noProof/>
          <w:sz w:val="22"/>
          <w:szCs w:val="23"/>
          <w:lang w:val="bg-BG"/>
        </w:rPr>
      </w:pPr>
      <w:r>
        <w:rPr>
          <w:noProof/>
          <w:sz w:val="22"/>
          <w:szCs w:val="23"/>
          <w:lang w:val="bg-BG"/>
        </w:rPr>
        <w:t>1504 гр.Соофия</w:t>
      </w:r>
      <w:r w:rsidR="00B42870" w:rsidRPr="00970CD2">
        <w:rPr>
          <w:noProof/>
          <w:sz w:val="22"/>
          <w:szCs w:val="23"/>
          <w:lang w:val="bg-BG"/>
        </w:rPr>
        <w:t>, България</w:t>
      </w:r>
    </w:p>
    <w:p w:rsidR="00B42870" w:rsidRPr="00970CD2" w:rsidRDefault="00260757" w:rsidP="00B42870">
      <w:pPr>
        <w:rPr>
          <w:noProof/>
          <w:sz w:val="22"/>
          <w:szCs w:val="23"/>
          <w:lang w:val="bg-BG"/>
        </w:rPr>
      </w:pPr>
      <w:r>
        <w:rPr>
          <w:noProof/>
          <w:sz w:val="22"/>
          <w:szCs w:val="23"/>
          <w:lang w:val="bg-BG"/>
        </w:rPr>
        <w:t>T: +359 2 9433838, M: +359 895481003</w:t>
      </w:r>
    </w:p>
    <w:p w:rsidR="00B42870" w:rsidRPr="00970CD2" w:rsidRDefault="00B50ED1" w:rsidP="00B42870">
      <w:pPr>
        <w:rPr>
          <w:rStyle w:val="Hyperlink"/>
          <w:noProof/>
          <w:color w:val="4472C4" w:themeColor="accent5"/>
          <w:sz w:val="22"/>
          <w:lang w:val="bg-BG"/>
        </w:rPr>
      </w:pPr>
      <w:r w:rsidRPr="00970CD2">
        <w:rPr>
          <w:b/>
          <w:noProof/>
          <w:sz w:val="22"/>
          <w:szCs w:val="23"/>
          <w:lang w:val="bg-BG"/>
        </w:rPr>
        <w:lastRenderedPageBreak/>
        <w:t>Контакти по електронна поща (</w:t>
      </w:r>
      <w:r w:rsidRPr="00970CD2">
        <w:rPr>
          <w:b/>
          <w:noProof/>
          <w:sz w:val="22"/>
          <w:szCs w:val="23"/>
        </w:rPr>
        <w:t>e-mail):</w:t>
      </w:r>
      <w:r w:rsidRPr="00970CD2">
        <w:rPr>
          <w:noProof/>
          <w:sz w:val="22"/>
          <w:szCs w:val="23"/>
          <w:lang w:val="bg-BG"/>
        </w:rPr>
        <w:br/>
        <w:t xml:space="preserve">За информация и поръчки:  </w:t>
      </w:r>
      <w:r w:rsidRPr="00970CD2">
        <w:rPr>
          <w:noProof/>
          <w:sz w:val="22"/>
          <w:szCs w:val="23"/>
          <w:lang w:val="bg-BG"/>
        </w:rPr>
        <w:tab/>
      </w:r>
      <w:hyperlink r:id="rId17" w:history="1">
        <w:r w:rsidRPr="00B57F8E">
          <w:rPr>
            <w:rStyle w:val="Hyperlink"/>
            <w:noProof/>
            <w:sz w:val="22"/>
            <w:szCs w:val="23"/>
            <w:lang w:val="bg-BG"/>
          </w:rPr>
          <w:t>zdrave.ofis.sofia@gmail.com</w:t>
        </w:r>
      </w:hyperlink>
      <w:r w:rsidRPr="00970CD2">
        <w:rPr>
          <w:rStyle w:val="Hyperlink"/>
          <w:noProof/>
          <w:color w:val="auto"/>
          <w:sz w:val="22"/>
          <w:szCs w:val="23"/>
          <w:u w:val="none"/>
          <w:lang w:val="bg-BG"/>
        </w:rPr>
        <w:br/>
      </w:r>
      <w:r w:rsidRPr="00970CD2">
        <w:rPr>
          <w:noProof/>
          <w:sz w:val="22"/>
          <w:lang w:val="bg-BG"/>
        </w:rPr>
        <w:t xml:space="preserve">За повече информация посетете:  </w:t>
      </w:r>
      <w:hyperlink r:id="rId18" w:history="1">
        <w:r w:rsidRPr="00B57F8E">
          <w:rPr>
            <w:rStyle w:val="Hyperlink"/>
            <w:noProof/>
            <w:sz w:val="22"/>
            <w:lang w:val="bg-BG"/>
          </w:rPr>
          <w:t>https://</w:t>
        </w:r>
        <w:r w:rsidRPr="00B57F8E">
          <w:rPr>
            <w:rStyle w:val="Hyperlink"/>
            <w:noProof/>
            <w:sz w:val="22"/>
          </w:rPr>
          <w:t>govorni-aparati</w:t>
        </w:r>
        <w:r w:rsidRPr="00B57F8E">
          <w:rPr>
            <w:rStyle w:val="Hyperlink"/>
            <w:noProof/>
            <w:sz w:val="22"/>
            <w:lang w:val="bg-BG"/>
          </w:rPr>
          <w:t>.com</w:t>
        </w:r>
      </w:hyperlink>
      <w:r w:rsidR="00B42870" w:rsidRPr="00970CD2">
        <w:rPr>
          <w:rStyle w:val="Hyperlink"/>
          <w:noProof/>
          <w:color w:val="auto"/>
          <w:sz w:val="22"/>
          <w:szCs w:val="23"/>
          <w:u w:val="none"/>
          <w:lang w:val="bg-BG"/>
        </w:rPr>
        <w:br/>
      </w:r>
    </w:p>
    <w:p w:rsidR="00CF54DD" w:rsidRPr="00CF54DD" w:rsidRDefault="00B42870" w:rsidP="00CF54DD">
      <w:pPr>
        <w:pStyle w:val="Heading3"/>
      </w:pPr>
      <w:r>
        <w:rPr>
          <w:lang w:val="ru-RU"/>
        </w:rPr>
        <w:t>Технически спецификации</w:t>
      </w:r>
    </w:p>
    <w:tbl>
      <w:tblPr>
        <w:tblW w:w="4335" w:type="pct"/>
        <w:jc w:val="center"/>
        <w:tblBorders>
          <w:top w:val="single" w:sz="4" w:space="0" w:color="auto"/>
          <w:left w:val="single" w:sz="6" w:space="0" w:color="CCCCCC"/>
          <w:bottom w:val="single" w:sz="4" w:space="0" w:color="auto"/>
          <w:right w:val="single" w:sz="6" w:space="0" w:color="CCCCCC"/>
          <w:insideH w:val="single" w:sz="6" w:space="0" w:color="CCCCCC"/>
          <w:insideV w:val="single" w:sz="6" w:space="0" w:color="CCCCCC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18"/>
        <w:gridCol w:w="3310"/>
      </w:tblGrid>
      <w:tr w:rsidR="00CF54DD" w:rsidRPr="00F40B1B" w:rsidTr="00D11EDC">
        <w:trPr>
          <w:trHeight w:val="8"/>
          <w:jc w:val="center"/>
        </w:trPr>
        <w:tc>
          <w:tcPr>
            <w:tcW w:w="5000" w:type="pct"/>
            <w:gridSpan w:val="2"/>
            <w:shd w:val="clear" w:color="auto" w:fill="BDD7EE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F54DD" w:rsidRPr="00F22663" w:rsidRDefault="00B42870" w:rsidP="00D11EDC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22663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Основни</w:t>
            </w:r>
            <w:r w:rsidR="00CF54DD" w:rsidRPr="00F22663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</w:tr>
      <w:tr w:rsidR="00CF54DD" w:rsidRPr="00F40B1B" w:rsidTr="00D11EDC">
        <w:trPr>
          <w:trHeight w:val="8"/>
          <w:jc w:val="center"/>
        </w:trPr>
        <w:tc>
          <w:tcPr>
            <w:tcW w:w="2626" w:type="pct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F54DD" w:rsidRPr="00D11EDC" w:rsidRDefault="00C5478D" w:rsidP="00B42870">
            <w:pPr>
              <w:spacing w:line="240" w:lineRule="auto"/>
              <w:rPr>
                <w:sz w:val="22"/>
                <w:szCs w:val="22"/>
              </w:rPr>
            </w:pPr>
            <w:proofErr w:type="spellStart"/>
            <w:r w:rsidRPr="00D11EDC">
              <w:rPr>
                <w:sz w:val="22"/>
                <w:szCs w:val="22"/>
              </w:rPr>
              <w:t>Променлива</w:t>
            </w:r>
            <w:proofErr w:type="spellEnd"/>
            <w:r w:rsidRPr="00D11EDC">
              <w:rPr>
                <w:sz w:val="22"/>
                <w:szCs w:val="22"/>
              </w:rPr>
              <w:t xml:space="preserve"> </w:t>
            </w:r>
            <w:proofErr w:type="spellStart"/>
            <w:r w:rsidRPr="00D11EDC">
              <w:rPr>
                <w:sz w:val="22"/>
                <w:szCs w:val="22"/>
              </w:rPr>
              <w:t>честота</w:t>
            </w:r>
            <w:proofErr w:type="spellEnd"/>
            <w:r w:rsidRPr="00D11EDC">
              <w:rPr>
                <w:sz w:val="22"/>
                <w:szCs w:val="22"/>
              </w:rPr>
              <w:t xml:space="preserve"> </w:t>
            </w:r>
            <w:proofErr w:type="spellStart"/>
            <w:r w:rsidRPr="00D11EDC">
              <w:rPr>
                <w:sz w:val="22"/>
                <w:szCs w:val="22"/>
              </w:rPr>
              <w:t>на</w:t>
            </w:r>
            <w:proofErr w:type="spellEnd"/>
            <w:r w:rsidRPr="00D11EDC">
              <w:rPr>
                <w:sz w:val="22"/>
                <w:szCs w:val="22"/>
              </w:rPr>
              <w:t xml:space="preserve"> </w:t>
            </w:r>
            <w:proofErr w:type="spellStart"/>
            <w:r w:rsidRPr="00D11EDC">
              <w:rPr>
                <w:sz w:val="22"/>
                <w:szCs w:val="22"/>
              </w:rPr>
              <w:t>звука</w:t>
            </w:r>
            <w:proofErr w:type="spellEnd"/>
          </w:p>
        </w:tc>
        <w:tc>
          <w:tcPr>
            <w:tcW w:w="2374" w:type="pct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F54DD" w:rsidRPr="00FE204B" w:rsidRDefault="00C5478D" w:rsidP="00B42870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FE204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Да</w:t>
            </w:r>
          </w:p>
        </w:tc>
      </w:tr>
      <w:tr w:rsidR="00CF54DD" w:rsidRPr="00F40B1B" w:rsidTr="00D11EDC">
        <w:trPr>
          <w:trHeight w:val="8"/>
          <w:jc w:val="center"/>
        </w:trPr>
        <w:tc>
          <w:tcPr>
            <w:tcW w:w="2626" w:type="pct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F54DD" w:rsidRPr="00D11EDC" w:rsidRDefault="00C5478D" w:rsidP="00B42870">
            <w:pPr>
              <w:spacing w:line="240" w:lineRule="auto"/>
              <w:rPr>
                <w:sz w:val="22"/>
                <w:szCs w:val="22"/>
                <w:lang w:val="bg-BG"/>
              </w:rPr>
            </w:pPr>
            <w:r w:rsidRPr="00D11EDC">
              <w:rPr>
                <w:sz w:val="22"/>
                <w:szCs w:val="22"/>
                <w:lang w:val="bg-BG"/>
              </w:rPr>
              <w:t>Променлива сила на звука</w:t>
            </w:r>
          </w:p>
        </w:tc>
        <w:tc>
          <w:tcPr>
            <w:tcW w:w="2374" w:type="pct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F54DD" w:rsidRPr="00FE204B" w:rsidRDefault="00C5478D" w:rsidP="00B42870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FE204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Да</w:t>
            </w:r>
          </w:p>
        </w:tc>
      </w:tr>
      <w:tr w:rsidR="00BD5467" w:rsidRPr="00F40B1B" w:rsidTr="00D11EDC">
        <w:trPr>
          <w:trHeight w:val="8"/>
          <w:jc w:val="center"/>
        </w:trPr>
        <w:tc>
          <w:tcPr>
            <w:tcW w:w="2626" w:type="pct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467" w:rsidRPr="00D11EDC" w:rsidRDefault="00C5478D" w:rsidP="00B42870">
            <w:pPr>
              <w:spacing w:line="240" w:lineRule="auto"/>
              <w:rPr>
                <w:sz w:val="22"/>
                <w:szCs w:val="22"/>
                <w:lang w:val="bg-BG"/>
              </w:rPr>
            </w:pPr>
            <w:r w:rsidRPr="00D11EDC">
              <w:rPr>
                <w:sz w:val="22"/>
                <w:szCs w:val="22"/>
                <w:lang w:val="bg-BG"/>
              </w:rPr>
              <w:t>Говорен бутон</w:t>
            </w:r>
          </w:p>
        </w:tc>
        <w:tc>
          <w:tcPr>
            <w:tcW w:w="2374" w:type="pct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467" w:rsidRPr="00FE204B" w:rsidRDefault="00BD5467" w:rsidP="00B42870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FE204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C5478D" w:rsidRPr="00FE204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бр.</w:t>
            </w:r>
          </w:p>
        </w:tc>
      </w:tr>
      <w:tr w:rsidR="00BD5467" w:rsidRPr="00F40B1B" w:rsidTr="00D11EDC">
        <w:trPr>
          <w:trHeight w:val="8"/>
          <w:jc w:val="center"/>
        </w:trPr>
        <w:tc>
          <w:tcPr>
            <w:tcW w:w="2626" w:type="pct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467" w:rsidRPr="00D11EDC" w:rsidRDefault="00C5478D" w:rsidP="00B42870">
            <w:pPr>
              <w:spacing w:line="240" w:lineRule="auto"/>
              <w:rPr>
                <w:sz w:val="22"/>
                <w:szCs w:val="22"/>
                <w:lang w:val="bg-BG"/>
              </w:rPr>
            </w:pPr>
            <w:r w:rsidRPr="00D11EDC">
              <w:rPr>
                <w:sz w:val="22"/>
                <w:szCs w:val="22"/>
                <w:lang w:val="bg-BG"/>
              </w:rPr>
              <w:t>Бутон за настройки</w:t>
            </w:r>
          </w:p>
        </w:tc>
        <w:tc>
          <w:tcPr>
            <w:tcW w:w="2374" w:type="pct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467" w:rsidRPr="00FE204B" w:rsidRDefault="00BD5467" w:rsidP="00B42870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FE204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C5478D" w:rsidRPr="00FE204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бр.</w:t>
            </w:r>
          </w:p>
        </w:tc>
      </w:tr>
      <w:tr w:rsidR="00CF54DD" w:rsidRPr="00F40B1B" w:rsidTr="00D11EDC">
        <w:trPr>
          <w:trHeight w:val="8"/>
          <w:jc w:val="center"/>
        </w:trPr>
        <w:tc>
          <w:tcPr>
            <w:tcW w:w="2626" w:type="pct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F54DD" w:rsidRPr="00D11EDC" w:rsidRDefault="00C5478D" w:rsidP="00B42870">
            <w:pPr>
              <w:spacing w:line="240" w:lineRule="auto"/>
              <w:rPr>
                <w:sz w:val="22"/>
                <w:szCs w:val="22"/>
                <w:lang w:val="bg-BG"/>
              </w:rPr>
            </w:pPr>
            <w:r w:rsidRPr="00D11EDC">
              <w:rPr>
                <w:sz w:val="22"/>
                <w:szCs w:val="22"/>
                <w:lang w:val="bg-BG"/>
              </w:rPr>
              <w:t>Честотен диапазон</w:t>
            </w:r>
          </w:p>
        </w:tc>
        <w:tc>
          <w:tcPr>
            <w:tcW w:w="2374" w:type="pct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F54DD" w:rsidRPr="00FE204B" w:rsidRDefault="00444249" w:rsidP="00B42870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E204B">
              <w:rPr>
                <w:rFonts w:asciiTheme="minorHAnsi" w:hAnsiTheme="minorHAnsi" w:cstheme="minorHAnsi"/>
                <w:sz w:val="22"/>
                <w:szCs w:val="22"/>
              </w:rPr>
              <w:t>55</w:t>
            </w:r>
            <w:r w:rsidR="00CF54DD" w:rsidRPr="00FE204B">
              <w:rPr>
                <w:rFonts w:asciiTheme="minorHAnsi" w:hAnsiTheme="minorHAnsi" w:cstheme="minorHAnsi"/>
                <w:sz w:val="22"/>
                <w:szCs w:val="22"/>
              </w:rPr>
              <w:t xml:space="preserve"> - 1</w:t>
            </w:r>
            <w:r w:rsidRPr="00FE204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 w:rsidR="00CF54DD" w:rsidRPr="00FE204B">
              <w:rPr>
                <w:rFonts w:asciiTheme="minorHAnsi" w:hAnsiTheme="minorHAnsi" w:cstheme="minorHAnsi"/>
                <w:sz w:val="22"/>
                <w:szCs w:val="22"/>
              </w:rPr>
              <w:t>5 Hz</w:t>
            </w:r>
          </w:p>
        </w:tc>
      </w:tr>
      <w:tr w:rsidR="00CF54DD" w:rsidRPr="00F40B1B" w:rsidTr="00D11EDC">
        <w:trPr>
          <w:trHeight w:val="8"/>
          <w:jc w:val="center"/>
        </w:trPr>
        <w:tc>
          <w:tcPr>
            <w:tcW w:w="2626" w:type="pct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F54DD" w:rsidRPr="00D11EDC" w:rsidRDefault="00C5478D" w:rsidP="00B42870">
            <w:pPr>
              <w:spacing w:line="240" w:lineRule="auto"/>
              <w:rPr>
                <w:sz w:val="22"/>
                <w:szCs w:val="22"/>
                <w:lang w:val="bg-BG"/>
              </w:rPr>
            </w:pPr>
            <w:r w:rsidRPr="00D11EDC">
              <w:rPr>
                <w:sz w:val="22"/>
                <w:szCs w:val="22"/>
                <w:lang w:val="bg-BG"/>
              </w:rPr>
              <w:t>Сила на звука</w:t>
            </w:r>
          </w:p>
        </w:tc>
        <w:tc>
          <w:tcPr>
            <w:tcW w:w="2374" w:type="pct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F54DD" w:rsidRPr="00FE204B" w:rsidRDefault="00CF54DD" w:rsidP="00B42870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E204B">
              <w:rPr>
                <w:rFonts w:asciiTheme="minorHAnsi" w:hAnsiTheme="minorHAnsi" w:cstheme="minorHAnsi"/>
                <w:sz w:val="22"/>
                <w:szCs w:val="22"/>
              </w:rPr>
              <w:t>60-83 dB</w:t>
            </w:r>
          </w:p>
        </w:tc>
      </w:tr>
      <w:tr w:rsidR="00CF54DD" w:rsidRPr="00C5478D" w:rsidTr="00D11EDC">
        <w:trPr>
          <w:trHeight w:val="8"/>
          <w:jc w:val="center"/>
        </w:trPr>
        <w:tc>
          <w:tcPr>
            <w:tcW w:w="2626" w:type="pct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F54DD" w:rsidRPr="00D11EDC" w:rsidRDefault="00C5478D" w:rsidP="00B42870">
            <w:pPr>
              <w:spacing w:line="240" w:lineRule="auto"/>
              <w:rPr>
                <w:sz w:val="22"/>
                <w:szCs w:val="22"/>
                <w:lang w:val="bg-BG"/>
              </w:rPr>
            </w:pPr>
            <w:r w:rsidRPr="00D11EDC">
              <w:rPr>
                <w:sz w:val="22"/>
                <w:szCs w:val="22"/>
                <w:lang w:val="bg-BG"/>
              </w:rPr>
              <w:t>Време на говорене</w:t>
            </w:r>
          </w:p>
        </w:tc>
        <w:tc>
          <w:tcPr>
            <w:tcW w:w="2374" w:type="pct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F54DD" w:rsidRPr="00FE204B" w:rsidRDefault="00C5478D" w:rsidP="00B42870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FE204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До 4 часа на едно зареждане</w:t>
            </w:r>
          </w:p>
        </w:tc>
      </w:tr>
      <w:tr w:rsidR="00CF54DD" w:rsidRPr="00F40B1B" w:rsidTr="00D11EDC">
        <w:trPr>
          <w:trHeight w:val="8"/>
          <w:jc w:val="center"/>
        </w:trPr>
        <w:tc>
          <w:tcPr>
            <w:tcW w:w="5000" w:type="pct"/>
            <w:gridSpan w:val="2"/>
            <w:shd w:val="clear" w:color="auto" w:fill="BDD6EE" w:themeFill="accent1" w:themeFillTint="66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F54DD" w:rsidRPr="00FE204B" w:rsidRDefault="00C5478D" w:rsidP="00B42870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E204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Физически характеристики</w:t>
            </w:r>
            <w:r w:rsidR="00CF54DD" w:rsidRPr="00FE204B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</w:tr>
      <w:tr w:rsidR="00CF54DD" w:rsidRPr="00F40B1B" w:rsidTr="00D11EDC">
        <w:trPr>
          <w:trHeight w:val="8"/>
          <w:jc w:val="center"/>
        </w:trPr>
        <w:tc>
          <w:tcPr>
            <w:tcW w:w="2626" w:type="pct"/>
            <w:shd w:val="clear" w:color="auto" w:fill="FFFFFF" w:themeFill="background1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F54DD" w:rsidRPr="00D11EDC" w:rsidRDefault="00C5478D" w:rsidP="00B42870">
            <w:pPr>
              <w:spacing w:line="240" w:lineRule="auto"/>
              <w:rPr>
                <w:sz w:val="22"/>
                <w:szCs w:val="22"/>
                <w:lang w:val="bg-BG"/>
              </w:rPr>
            </w:pPr>
            <w:r w:rsidRPr="00D11EDC">
              <w:rPr>
                <w:sz w:val="22"/>
                <w:szCs w:val="22"/>
                <w:lang w:val="bg-BG"/>
              </w:rPr>
              <w:t>Размери на устройството (Ш х Д)</w:t>
            </w:r>
          </w:p>
        </w:tc>
        <w:tc>
          <w:tcPr>
            <w:tcW w:w="2374" w:type="pct"/>
            <w:shd w:val="clear" w:color="auto" w:fill="FFFFFF" w:themeFill="background1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F54DD" w:rsidRPr="00FE204B" w:rsidRDefault="00BD5467" w:rsidP="00B42870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FE204B">
              <w:rPr>
                <w:rFonts w:asciiTheme="minorHAnsi" w:hAnsiTheme="minorHAnsi" w:cstheme="minorHAnsi"/>
                <w:sz w:val="22"/>
                <w:szCs w:val="22"/>
              </w:rPr>
              <w:t>Ø</w:t>
            </w:r>
            <w:r w:rsidR="00C5478D" w:rsidRPr="00FE204B">
              <w:rPr>
                <w:rFonts w:asciiTheme="minorHAnsi" w:hAnsiTheme="minorHAnsi" w:cstheme="minorHAnsi"/>
                <w:sz w:val="22"/>
                <w:szCs w:val="22"/>
              </w:rPr>
              <w:t xml:space="preserve">34 x 98 </w:t>
            </w:r>
            <w:proofErr w:type="spellStart"/>
            <w:r w:rsidR="00C5478D" w:rsidRPr="00FE204B">
              <w:rPr>
                <w:rFonts w:asciiTheme="minorHAnsi" w:hAnsiTheme="minorHAnsi" w:cstheme="minorHAnsi"/>
                <w:sz w:val="22"/>
                <w:szCs w:val="22"/>
              </w:rPr>
              <w:t>мм</w:t>
            </w:r>
            <w:proofErr w:type="spellEnd"/>
          </w:p>
        </w:tc>
      </w:tr>
      <w:tr w:rsidR="00CF54DD" w:rsidRPr="00F40B1B" w:rsidTr="00D11EDC">
        <w:trPr>
          <w:trHeight w:val="8"/>
          <w:jc w:val="center"/>
        </w:trPr>
        <w:tc>
          <w:tcPr>
            <w:tcW w:w="2626" w:type="pct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F54DD" w:rsidRPr="00D11EDC" w:rsidRDefault="00C5478D" w:rsidP="00B42870">
            <w:pPr>
              <w:spacing w:line="240" w:lineRule="auto"/>
              <w:rPr>
                <w:sz w:val="22"/>
                <w:szCs w:val="22"/>
                <w:lang w:val="bg-BG"/>
              </w:rPr>
            </w:pPr>
            <w:r w:rsidRPr="00D11EDC">
              <w:rPr>
                <w:sz w:val="22"/>
                <w:szCs w:val="22"/>
                <w:lang w:val="bg-BG"/>
              </w:rPr>
              <w:t>Тегло</w:t>
            </w:r>
          </w:p>
        </w:tc>
        <w:tc>
          <w:tcPr>
            <w:tcW w:w="2374" w:type="pct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F54DD" w:rsidRPr="00FE204B" w:rsidRDefault="00C5478D" w:rsidP="00B42870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FE204B">
              <w:rPr>
                <w:rFonts w:asciiTheme="minorHAnsi" w:hAnsiTheme="minorHAnsi" w:cstheme="minorHAnsi"/>
                <w:sz w:val="22"/>
                <w:szCs w:val="22"/>
              </w:rPr>
              <w:t xml:space="preserve">72 </w:t>
            </w:r>
            <w:proofErr w:type="spellStart"/>
            <w:r w:rsidRPr="00FE204B">
              <w:rPr>
                <w:rFonts w:asciiTheme="minorHAnsi" w:hAnsiTheme="minorHAnsi" w:cstheme="minorHAnsi"/>
                <w:sz w:val="22"/>
                <w:szCs w:val="22"/>
              </w:rPr>
              <w:t>гр</w:t>
            </w:r>
            <w:proofErr w:type="spellEnd"/>
            <w:r w:rsidRPr="00FE204B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r w:rsidRPr="00FE204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без батерия</w:t>
            </w:r>
          </w:p>
        </w:tc>
      </w:tr>
      <w:tr w:rsidR="00CF54DD" w:rsidRPr="00F40B1B" w:rsidTr="00D11EDC">
        <w:trPr>
          <w:trHeight w:val="8"/>
          <w:jc w:val="center"/>
        </w:trPr>
        <w:tc>
          <w:tcPr>
            <w:tcW w:w="2626" w:type="pct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F54DD" w:rsidRPr="00D11EDC" w:rsidRDefault="00C5478D" w:rsidP="00B42870">
            <w:pPr>
              <w:spacing w:line="240" w:lineRule="auto"/>
              <w:rPr>
                <w:sz w:val="22"/>
                <w:szCs w:val="22"/>
                <w:lang w:val="bg-BG"/>
              </w:rPr>
            </w:pPr>
            <w:r w:rsidRPr="00D11EDC">
              <w:rPr>
                <w:sz w:val="22"/>
                <w:szCs w:val="22"/>
                <w:lang w:val="bg-BG"/>
              </w:rPr>
              <w:t>Прахоустойчивост и влагоустойчивост</w:t>
            </w:r>
          </w:p>
        </w:tc>
        <w:tc>
          <w:tcPr>
            <w:tcW w:w="2374" w:type="pct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F54DD" w:rsidRPr="00FE204B" w:rsidRDefault="00C5478D" w:rsidP="00B42870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FE204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Да</w:t>
            </w:r>
          </w:p>
        </w:tc>
      </w:tr>
      <w:tr w:rsidR="00CF54DD" w:rsidRPr="00F40B1B" w:rsidTr="00D11EDC">
        <w:trPr>
          <w:trHeight w:val="8"/>
          <w:jc w:val="center"/>
        </w:trPr>
        <w:tc>
          <w:tcPr>
            <w:tcW w:w="5000" w:type="pct"/>
            <w:gridSpan w:val="2"/>
            <w:shd w:val="clear" w:color="auto" w:fill="BDD6EE" w:themeFill="accent1" w:themeFillTint="66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F54DD" w:rsidRPr="00FE204B" w:rsidRDefault="00C5478D" w:rsidP="00B42870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E204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Батерия</w:t>
            </w:r>
            <w:r w:rsidR="00CF54DD" w:rsidRPr="00FE204B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</w:tr>
      <w:tr w:rsidR="00CF54DD" w:rsidRPr="00F40B1B" w:rsidTr="00D11EDC">
        <w:trPr>
          <w:trHeight w:val="8"/>
          <w:jc w:val="center"/>
        </w:trPr>
        <w:tc>
          <w:tcPr>
            <w:tcW w:w="2626" w:type="pct"/>
            <w:shd w:val="clear" w:color="auto" w:fill="FFFFFF" w:themeFill="background1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F54DD" w:rsidRPr="00D11EDC" w:rsidRDefault="00C5478D" w:rsidP="00B42870">
            <w:pPr>
              <w:spacing w:line="240" w:lineRule="auto"/>
              <w:rPr>
                <w:sz w:val="22"/>
                <w:szCs w:val="22"/>
                <w:lang w:val="bg-BG"/>
              </w:rPr>
            </w:pPr>
            <w:r w:rsidRPr="00D11EDC">
              <w:rPr>
                <w:sz w:val="22"/>
                <w:szCs w:val="22"/>
                <w:lang w:val="bg-BG"/>
              </w:rPr>
              <w:t>Капацитет на батерията</w:t>
            </w:r>
          </w:p>
        </w:tc>
        <w:tc>
          <w:tcPr>
            <w:tcW w:w="2374" w:type="pct"/>
            <w:shd w:val="clear" w:color="auto" w:fill="FFFFFF" w:themeFill="background1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F54DD" w:rsidRPr="00FE204B" w:rsidRDefault="00BD5467" w:rsidP="00B42870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E204B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="00CF54DD" w:rsidRPr="00FE204B">
              <w:rPr>
                <w:rFonts w:asciiTheme="minorHAnsi" w:hAnsiTheme="minorHAnsi" w:cstheme="minorHAnsi"/>
                <w:sz w:val="22"/>
                <w:szCs w:val="22"/>
              </w:rPr>
              <w:t xml:space="preserve">00 </w:t>
            </w:r>
            <w:proofErr w:type="spellStart"/>
            <w:r w:rsidR="00CF54DD" w:rsidRPr="00FE204B">
              <w:rPr>
                <w:rFonts w:asciiTheme="minorHAnsi" w:hAnsiTheme="minorHAnsi" w:cstheme="minorHAnsi"/>
                <w:sz w:val="22"/>
                <w:szCs w:val="22"/>
              </w:rPr>
              <w:t>mAh</w:t>
            </w:r>
            <w:proofErr w:type="spellEnd"/>
          </w:p>
        </w:tc>
      </w:tr>
      <w:tr w:rsidR="00CF54DD" w:rsidRPr="00F40B1B" w:rsidTr="00D11EDC">
        <w:trPr>
          <w:trHeight w:val="8"/>
          <w:jc w:val="center"/>
        </w:trPr>
        <w:tc>
          <w:tcPr>
            <w:tcW w:w="2626" w:type="pct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F54DD" w:rsidRPr="00D11EDC" w:rsidRDefault="00C5478D" w:rsidP="00B42870">
            <w:pPr>
              <w:spacing w:line="240" w:lineRule="auto"/>
              <w:rPr>
                <w:sz w:val="22"/>
                <w:szCs w:val="22"/>
                <w:lang w:val="bg-BG"/>
              </w:rPr>
            </w:pPr>
            <w:r w:rsidRPr="00D11EDC">
              <w:rPr>
                <w:sz w:val="22"/>
                <w:szCs w:val="22"/>
                <w:lang w:val="bg-BG"/>
              </w:rPr>
              <w:t>Тип батерия</w:t>
            </w:r>
          </w:p>
        </w:tc>
        <w:tc>
          <w:tcPr>
            <w:tcW w:w="2374" w:type="pct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F54DD" w:rsidRPr="00FE204B" w:rsidRDefault="00D11EDC" w:rsidP="00B42870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FE204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Презареждаема </w:t>
            </w:r>
            <w:r w:rsidR="00BD5467" w:rsidRPr="00FE204B">
              <w:rPr>
                <w:rFonts w:asciiTheme="minorHAnsi" w:hAnsiTheme="minorHAnsi" w:cstheme="minorHAnsi"/>
                <w:sz w:val="22"/>
                <w:szCs w:val="22"/>
              </w:rPr>
              <w:t>9</w:t>
            </w:r>
            <w:r w:rsidR="00CF54DD" w:rsidRPr="00FE204B">
              <w:rPr>
                <w:rFonts w:asciiTheme="minorHAnsi" w:hAnsiTheme="minorHAnsi" w:cstheme="minorHAnsi"/>
                <w:sz w:val="22"/>
                <w:szCs w:val="22"/>
              </w:rPr>
              <w:t>V Li-Ion</w:t>
            </w:r>
          </w:p>
        </w:tc>
      </w:tr>
      <w:tr w:rsidR="00BD5467" w:rsidRPr="00F40B1B" w:rsidTr="00D11EDC">
        <w:trPr>
          <w:trHeight w:val="8"/>
          <w:jc w:val="center"/>
        </w:trPr>
        <w:tc>
          <w:tcPr>
            <w:tcW w:w="2626" w:type="pct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467" w:rsidRPr="00D11EDC" w:rsidRDefault="00C5478D" w:rsidP="00B42870">
            <w:pPr>
              <w:spacing w:line="240" w:lineRule="auto"/>
              <w:rPr>
                <w:sz w:val="22"/>
                <w:szCs w:val="22"/>
                <w:lang w:val="bg-BG"/>
              </w:rPr>
            </w:pPr>
            <w:r w:rsidRPr="00D11EDC">
              <w:rPr>
                <w:sz w:val="22"/>
                <w:szCs w:val="22"/>
                <w:lang w:val="bg-BG"/>
              </w:rPr>
              <w:t>Батерии в кутията</w:t>
            </w:r>
          </w:p>
        </w:tc>
        <w:tc>
          <w:tcPr>
            <w:tcW w:w="2374" w:type="pct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467" w:rsidRPr="00FE204B" w:rsidRDefault="00BD5467" w:rsidP="00B42870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FE204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C5478D" w:rsidRPr="00FE204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бр.</w:t>
            </w:r>
          </w:p>
        </w:tc>
      </w:tr>
      <w:tr w:rsidR="00BD5467" w:rsidRPr="00F40B1B" w:rsidTr="00D11EDC">
        <w:trPr>
          <w:trHeight w:val="8"/>
          <w:jc w:val="center"/>
        </w:trPr>
        <w:tc>
          <w:tcPr>
            <w:tcW w:w="2626" w:type="pct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467" w:rsidRPr="00D11EDC" w:rsidRDefault="00C5478D" w:rsidP="00B42870">
            <w:pPr>
              <w:spacing w:line="240" w:lineRule="auto"/>
              <w:rPr>
                <w:sz w:val="22"/>
                <w:szCs w:val="22"/>
                <w:lang w:val="bg-BG"/>
              </w:rPr>
            </w:pPr>
            <w:r w:rsidRPr="00D11EDC">
              <w:rPr>
                <w:sz w:val="22"/>
                <w:szCs w:val="22"/>
                <w:lang w:val="bg-BG"/>
              </w:rPr>
              <w:t>Живот на батерията</w:t>
            </w:r>
          </w:p>
        </w:tc>
        <w:tc>
          <w:tcPr>
            <w:tcW w:w="2374" w:type="pct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467" w:rsidRPr="00FE204B" w:rsidRDefault="00C5478D" w:rsidP="00B42870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FE204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Повече от 500 цикъла</w:t>
            </w:r>
          </w:p>
        </w:tc>
      </w:tr>
      <w:tr w:rsidR="00BD5467" w:rsidRPr="00C5478D" w:rsidTr="00D11EDC">
        <w:trPr>
          <w:trHeight w:val="8"/>
          <w:jc w:val="center"/>
        </w:trPr>
        <w:tc>
          <w:tcPr>
            <w:tcW w:w="2626" w:type="pct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467" w:rsidRPr="00D11EDC" w:rsidRDefault="00C5478D" w:rsidP="00B42870">
            <w:pPr>
              <w:spacing w:line="240" w:lineRule="auto"/>
              <w:rPr>
                <w:sz w:val="22"/>
                <w:szCs w:val="22"/>
                <w:lang w:val="bg-BG"/>
              </w:rPr>
            </w:pPr>
            <w:r w:rsidRPr="00D11EDC">
              <w:rPr>
                <w:sz w:val="22"/>
                <w:szCs w:val="22"/>
                <w:lang w:val="bg-BG"/>
              </w:rPr>
              <w:t>Зарядно устройство</w:t>
            </w:r>
          </w:p>
        </w:tc>
        <w:tc>
          <w:tcPr>
            <w:tcW w:w="2374" w:type="pct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467" w:rsidRPr="00FE204B" w:rsidRDefault="00BD5467" w:rsidP="00B42870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FE204B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2</w:t>
            </w:r>
            <w:r w:rsidR="00C5478D" w:rsidRPr="00FE204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гнезда за зареждане на </w:t>
            </w:r>
            <w:r w:rsidRPr="00FE204B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9</w:t>
            </w:r>
            <w:r w:rsidRPr="00FE204B">
              <w:rPr>
                <w:rFonts w:asciiTheme="minorHAnsi" w:hAnsiTheme="minorHAnsi" w:cstheme="minorHAnsi"/>
                <w:sz w:val="22"/>
                <w:szCs w:val="22"/>
              </w:rPr>
              <w:t>V</w:t>
            </w:r>
            <w:r w:rsidRPr="00FE204B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</w:t>
            </w:r>
            <w:r w:rsidRPr="00FE204B">
              <w:rPr>
                <w:rFonts w:asciiTheme="minorHAnsi" w:hAnsiTheme="minorHAnsi" w:cstheme="minorHAnsi"/>
                <w:sz w:val="22"/>
                <w:szCs w:val="22"/>
              </w:rPr>
              <w:t>Li</w:t>
            </w:r>
            <w:r w:rsidRPr="00FE204B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-</w:t>
            </w:r>
            <w:r w:rsidRPr="00FE204B">
              <w:rPr>
                <w:rFonts w:asciiTheme="minorHAnsi" w:hAnsiTheme="minorHAnsi" w:cstheme="minorHAnsi"/>
                <w:sz w:val="22"/>
                <w:szCs w:val="22"/>
              </w:rPr>
              <w:t>Ion</w:t>
            </w:r>
          </w:p>
        </w:tc>
      </w:tr>
      <w:tr w:rsidR="00BD5467" w:rsidRPr="00C5478D" w:rsidTr="00D11EDC">
        <w:trPr>
          <w:trHeight w:val="8"/>
          <w:jc w:val="center"/>
        </w:trPr>
        <w:tc>
          <w:tcPr>
            <w:tcW w:w="2626" w:type="pct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467" w:rsidRPr="00D11EDC" w:rsidRDefault="00C5478D" w:rsidP="00B42870">
            <w:pPr>
              <w:spacing w:line="240" w:lineRule="auto"/>
              <w:rPr>
                <w:sz w:val="22"/>
                <w:szCs w:val="22"/>
                <w:lang w:val="ru-RU"/>
              </w:rPr>
            </w:pPr>
            <w:r w:rsidRPr="00D11EDC">
              <w:rPr>
                <w:sz w:val="22"/>
                <w:szCs w:val="22"/>
                <w:lang w:val="bg-BG"/>
              </w:rPr>
              <w:t>Време за зареждане от</w:t>
            </w:r>
            <w:r w:rsidRPr="00D11EDC">
              <w:rPr>
                <w:sz w:val="22"/>
                <w:szCs w:val="22"/>
                <w:lang w:val="ru-RU"/>
              </w:rPr>
              <w:t xml:space="preserve"> 0</w:t>
            </w:r>
            <w:r w:rsidRPr="00D11EDC">
              <w:rPr>
                <w:sz w:val="22"/>
                <w:szCs w:val="22"/>
                <w:lang w:val="bg-BG"/>
              </w:rPr>
              <w:t>%</w:t>
            </w:r>
            <w:r w:rsidRPr="00D11EDC">
              <w:rPr>
                <w:sz w:val="22"/>
                <w:szCs w:val="22"/>
                <w:lang w:val="ru-RU"/>
              </w:rPr>
              <w:t xml:space="preserve"> до</w:t>
            </w:r>
            <w:r w:rsidR="00BD5467" w:rsidRPr="00D11EDC">
              <w:rPr>
                <w:sz w:val="22"/>
                <w:szCs w:val="22"/>
                <w:lang w:val="ru-RU"/>
              </w:rPr>
              <w:t xml:space="preserve"> 100%</w:t>
            </w:r>
          </w:p>
        </w:tc>
        <w:tc>
          <w:tcPr>
            <w:tcW w:w="2374" w:type="pct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467" w:rsidRPr="00FE204B" w:rsidRDefault="00BD5467" w:rsidP="00B42870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FE204B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4</w:t>
            </w:r>
            <w:r w:rsidR="00C5478D" w:rsidRPr="00FE204B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ч.</w:t>
            </w:r>
            <w:r w:rsidRPr="00FE204B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30 </w:t>
            </w:r>
            <w:r w:rsidR="00C5478D" w:rsidRPr="00FE204B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мин.</w:t>
            </w:r>
            <w:r w:rsidR="00C5478D" w:rsidRPr="00FE204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с Лабекс зарядно</w:t>
            </w:r>
          </w:p>
        </w:tc>
      </w:tr>
      <w:tr w:rsidR="00BD5467" w:rsidRPr="00F40B1B" w:rsidTr="00D11EDC">
        <w:trPr>
          <w:trHeight w:val="8"/>
          <w:jc w:val="center"/>
        </w:trPr>
        <w:tc>
          <w:tcPr>
            <w:tcW w:w="2626" w:type="pct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D5467" w:rsidRPr="00D11EDC" w:rsidRDefault="00C5478D" w:rsidP="00B42870">
            <w:pPr>
              <w:spacing w:line="240" w:lineRule="auto"/>
              <w:rPr>
                <w:sz w:val="22"/>
                <w:szCs w:val="22"/>
                <w:lang w:val="bg-BG"/>
              </w:rPr>
            </w:pPr>
            <w:r w:rsidRPr="00D11EDC">
              <w:rPr>
                <w:sz w:val="22"/>
                <w:szCs w:val="22"/>
                <w:lang w:val="bg-BG"/>
              </w:rPr>
              <w:t>Защита</w:t>
            </w:r>
          </w:p>
        </w:tc>
        <w:tc>
          <w:tcPr>
            <w:tcW w:w="2374" w:type="pct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5478D" w:rsidRPr="00FE204B" w:rsidRDefault="00C5478D" w:rsidP="00B42870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FE204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Допълнителна електроника</w:t>
            </w:r>
          </w:p>
        </w:tc>
      </w:tr>
    </w:tbl>
    <w:p w:rsidR="00CF54DD" w:rsidRDefault="00CF54DD" w:rsidP="00CF54DD">
      <w:pPr>
        <w:sectPr w:rsidR="00CF54DD" w:rsidSect="00BD5467">
          <w:headerReference w:type="default" r:id="rId19"/>
          <w:type w:val="continuous"/>
          <w:pgSz w:w="8391" w:h="11906" w:code="11"/>
          <w:pgMar w:top="567" w:right="567" w:bottom="567" w:left="567" w:header="567" w:footer="0" w:gutter="0"/>
          <w:cols w:space="720"/>
          <w:docGrid w:linePitch="360"/>
        </w:sectPr>
      </w:pPr>
    </w:p>
    <w:p w:rsidR="00F75CED" w:rsidRPr="00DD415B" w:rsidRDefault="00F75CED" w:rsidP="00CF54DD"/>
    <w:sectPr w:rsidR="00F75CED" w:rsidRPr="00DD415B" w:rsidSect="00F63088">
      <w:headerReference w:type="default" r:id="rId20"/>
      <w:pgSz w:w="8391" w:h="11906" w:code="11"/>
      <w:pgMar w:top="567" w:right="567" w:bottom="567" w:left="567" w:header="567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3C22" w:rsidRDefault="00F03C22" w:rsidP="00CF54DD">
      <w:r>
        <w:separator/>
      </w:r>
    </w:p>
  </w:endnote>
  <w:endnote w:type="continuationSeparator" w:id="0">
    <w:p w:rsidR="00F03C22" w:rsidRDefault="00F03C22" w:rsidP="00CF5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3C22" w:rsidRDefault="00F03C22" w:rsidP="00CF54DD">
      <w:r>
        <w:separator/>
      </w:r>
    </w:p>
  </w:footnote>
  <w:footnote w:type="continuationSeparator" w:id="0">
    <w:p w:rsidR="00F03C22" w:rsidRDefault="00F03C22" w:rsidP="00CF54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54DD" w:rsidRPr="00A06657" w:rsidRDefault="00CF54DD" w:rsidP="00436DF8">
    <w:pPr>
      <w:pStyle w:val="Header"/>
      <w:jc w:val="right"/>
    </w:pPr>
    <w:proofErr w:type="spellStart"/>
    <w:r w:rsidRPr="00A06657">
      <w:t>Labex</w:t>
    </w:r>
    <w:proofErr w:type="spellEnd"/>
    <w:r w:rsidRPr="00A06657">
      <w:t xml:space="preserve"> </w:t>
    </w:r>
    <w:r w:rsidR="00A76506">
      <w:t>Comfort</w:t>
    </w:r>
    <w:r w:rsidR="006B2A7E">
      <w:t xml:space="preserve"> </w:t>
    </w:r>
    <w:r w:rsidR="006B2A7E">
      <w:rPr>
        <w:lang w:val="bg-BG"/>
      </w:rPr>
      <w:t>Ръководство</w:t>
    </w:r>
    <w:r w:rsidR="00FE204B">
      <w:rPr>
        <w:lang w:val="bg-BG"/>
      </w:rPr>
      <w:t xml:space="preserve"> за употреба</w:t>
    </w:r>
    <w:r w:rsidR="006B2A7E">
      <w:rPr>
        <w:lang w:val="bg-BG"/>
      </w:rPr>
      <w:t xml:space="preserve"> </w:t>
    </w:r>
    <w:r w:rsidR="00BE45A4">
      <w:t>V</w:t>
    </w:r>
    <w:r w:rsidR="00BE45A4">
      <w:rPr>
        <w:lang w:val="bg-BG"/>
      </w:rPr>
      <w:t>5</w:t>
    </w:r>
    <w:r w:rsidR="00BE45A4">
      <w:t xml:space="preserve">, </w:t>
    </w:r>
    <w:r w:rsidR="00BE45A4">
      <w:rPr>
        <w:lang w:val="bg-BG"/>
      </w:rPr>
      <w:t>Стр.</w:t>
    </w:r>
    <w:r w:rsidRPr="00A06657">
      <w:t xml:space="preserve"> </w:t>
    </w:r>
    <w:r w:rsidRPr="00A06657">
      <w:fldChar w:fldCharType="begin"/>
    </w:r>
    <w:r w:rsidRPr="00A06657">
      <w:instrText xml:space="preserve"> PAGE   \* MERGEFORMAT </w:instrText>
    </w:r>
    <w:r w:rsidRPr="00A06657">
      <w:fldChar w:fldCharType="separate"/>
    </w:r>
    <w:r w:rsidR="00B50ED1">
      <w:rPr>
        <w:noProof/>
      </w:rPr>
      <w:t>8</w:t>
    </w:r>
    <w:r w:rsidRPr="00A06657"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3088" w:rsidRPr="00A06657" w:rsidRDefault="00F63088" w:rsidP="00CF54DD">
    <w:pPr>
      <w:pStyle w:val="Header"/>
    </w:pPr>
    <w:proofErr w:type="spellStart"/>
    <w:r w:rsidRPr="00A06657">
      <w:t>Labex</w:t>
    </w:r>
    <w:proofErr w:type="spellEnd"/>
    <w:r w:rsidRPr="00A06657">
      <w:t xml:space="preserve"> Comfort User Manual v</w:t>
    </w:r>
    <w:r w:rsidR="00BC17D8">
      <w:t>5</w:t>
    </w:r>
    <w:r w:rsidRPr="00A06657">
      <w:t xml:space="preserve">.0, # </w:t>
    </w:r>
    <w:r w:rsidRPr="00A06657">
      <w:fldChar w:fldCharType="begin"/>
    </w:r>
    <w:r w:rsidRPr="00A06657">
      <w:instrText xml:space="preserve"> PAGE   \* MERGEFORMAT </w:instrText>
    </w:r>
    <w:r w:rsidRPr="00A06657">
      <w:fldChar w:fldCharType="separate"/>
    </w:r>
    <w:r w:rsidR="00B50ED1">
      <w:rPr>
        <w:noProof/>
      </w:rPr>
      <w:t>9</w:t>
    </w:r>
    <w:r w:rsidRPr="00A06657"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A0B43"/>
    <w:multiLevelType w:val="hybridMultilevel"/>
    <w:tmpl w:val="5378783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1B0DA3"/>
    <w:multiLevelType w:val="hybridMultilevel"/>
    <w:tmpl w:val="8F4A9768"/>
    <w:lvl w:ilvl="0" w:tplc="DD14E850">
      <w:start w:val="1"/>
      <w:numFmt w:val="decimal"/>
      <w:lvlText w:val="%1)"/>
      <w:lvlJc w:val="left"/>
      <w:pPr>
        <w:ind w:left="720" w:hanging="360"/>
      </w:pPr>
      <w:rPr>
        <w:lang w:val="ru-RU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221543"/>
    <w:multiLevelType w:val="hybridMultilevel"/>
    <w:tmpl w:val="BFC47CD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495C2F"/>
    <w:multiLevelType w:val="hybridMultilevel"/>
    <w:tmpl w:val="EB049166"/>
    <w:lvl w:ilvl="0" w:tplc="101C4826">
      <w:start w:val="1"/>
      <w:numFmt w:val="decimal"/>
      <w:pStyle w:val="Heading3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516088"/>
    <w:multiLevelType w:val="hybridMultilevel"/>
    <w:tmpl w:val="1660C0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1D730F"/>
    <w:multiLevelType w:val="hybridMultilevel"/>
    <w:tmpl w:val="AA3A01D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9D76BF"/>
    <w:multiLevelType w:val="hybridMultilevel"/>
    <w:tmpl w:val="9D60E83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1A3EAA"/>
    <w:multiLevelType w:val="hybridMultilevel"/>
    <w:tmpl w:val="9A94BD58"/>
    <w:lvl w:ilvl="0" w:tplc="6AC20386">
      <w:start w:val="1"/>
      <w:numFmt w:val="decimal"/>
      <w:pStyle w:val="Heading4"/>
      <w:lvlText w:val="%1)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</w:num>
  <w:num w:numId="2">
    <w:abstractNumId w:val="0"/>
  </w:num>
  <w:num w:numId="3">
    <w:abstractNumId w:val="5"/>
  </w:num>
  <w:num w:numId="4">
    <w:abstractNumId w:val="3"/>
  </w:num>
  <w:num w:numId="5">
    <w:abstractNumId w:val="6"/>
  </w:num>
  <w:num w:numId="6">
    <w:abstractNumId w:val="7"/>
  </w:num>
  <w:num w:numId="7">
    <w:abstractNumId w:val="7"/>
    <w:lvlOverride w:ilvl="0">
      <w:startOverride w:val="1"/>
    </w:lvlOverride>
  </w:num>
  <w:num w:numId="8">
    <w:abstractNumId w:val="7"/>
    <w:lvlOverride w:ilvl="0">
      <w:startOverride w:val="1"/>
    </w:lvlOverride>
  </w:num>
  <w:num w:numId="9">
    <w:abstractNumId w:val="4"/>
  </w:num>
  <w:num w:numId="10">
    <w:abstractNumId w:val="2"/>
  </w:num>
  <w:num w:numId="11">
    <w:abstractNumId w:val="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O3NDU3MLQwNjEyMzJS0lEKTi0uzszPAymwqAUATNZWliwAAAA="/>
  </w:docVars>
  <w:rsids>
    <w:rsidRoot w:val="00E95F9A"/>
    <w:rsid w:val="000C7E29"/>
    <w:rsid w:val="001361BD"/>
    <w:rsid w:val="001D2645"/>
    <w:rsid w:val="001D28F6"/>
    <w:rsid w:val="001F296C"/>
    <w:rsid w:val="001F32F3"/>
    <w:rsid w:val="00242401"/>
    <w:rsid w:val="00260757"/>
    <w:rsid w:val="002662CB"/>
    <w:rsid w:val="002D3828"/>
    <w:rsid w:val="00336867"/>
    <w:rsid w:val="00376EC0"/>
    <w:rsid w:val="00397A0A"/>
    <w:rsid w:val="003D309B"/>
    <w:rsid w:val="00400B62"/>
    <w:rsid w:val="00401E4A"/>
    <w:rsid w:val="00404195"/>
    <w:rsid w:val="00411A5F"/>
    <w:rsid w:val="004219AD"/>
    <w:rsid w:val="00444249"/>
    <w:rsid w:val="004A1DC1"/>
    <w:rsid w:val="00544D57"/>
    <w:rsid w:val="00555EF5"/>
    <w:rsid w:val="00560F32"/>
    <w:rsid w:val="00596D52"/>
    <w:rsid w:val="00641B78"/>
    <w:rsid w:val="006504D8"/>
    <w:rsid w:val="006604AE"/>
    <w:rsid w:val="00676F84"/>
    <w:rsid w:val="006B2A7E"/>
    <w:rsid w:val="006E72A2"/>
    <w:rsid w:val="006F3B71"/>
    <w:rsid w:val="00731443"/>
    <w:rsid w:val="00756152"/>
    <w:rsid w:val="0077145F"/>
    <w:rsid w:val="00784C62"/>
    <w:rsid w:val="007862A3"/>
    <w:rsid w:val="007D7B11"/>
    <w:rsid w:val="007F00D0"/>
    <w:rsid w:val="00846EC6"/>
    <w:rsid w:val="00872E3C"/>
    <w:rsid w:val="00877F64"/>
    <w:rsid w:val="00890C8D"/>
    <w:rsid w:val="008C2078"/>
    <w:rsid w:val="0096382D"/>
    <w:rsid w:val="009F131A"/>
    <w:rsid w:val="009F485C"/>
    <w:rsid w:val="00A043B2"/>
    <w:rsid w:val="00A06657"/>
    <w:rsid w:val="00A114C4"/>
    <w:rsid w:val="00A3407B"/>
    <w:rsid w:val="00A76506"/>
    <w:rsid w:val="00A85D16"/>
    <w:rsid w:val="00A97B86"/>
    <w:rsid w:val="00AB5507"/>
    <w:rsid w:val="00AF1955"/>
    <w:rsid w:val="00B12398"/>
    <w:rsid w:val="00B42870"/>
    <w:rsid w:val="00B50ED1"/>
    <w:rsid w:val="00B65C0A"/>
    <w:rsid w:val="00BA34C3"/>
    <w:rsid w:val="00BC17D8"/>
    <w:rsid w:val="00BD5467"/>
    <w:rsid w:val="00BE45A4"/>
    <w:rsid w:val="00BF3588"/>
    <w:rsid w:val="00C43DE3"/>
    <w:rsid w:val="00C4795C"/>
    <w:rsid w:val="00C5478D"/>
    <w:rsid w:val="00CC3180"/>
    <w:rsid w:val="00CD1C94"/>
    <w:rsid w:val="00CF54DD"/>
    <w:rsid w:val="00D104ED"/>
    <w:rsid w:val="00D11EDC"/>
    <w:rsid w:val="00DC0E73"/>
    <w:rsid w:val="00DD415B"/>
    <w:rsid w:val="00E03663"/>
    <w:rsid w:val="00E16E3A"/>
    <w:rsid w:val="00E54A52"/>
    <w:rsid w:val="00E9404A"/>
    <w:rsid w:val="00E95F9A"/>
    <w:rsid w:val="00EE2C7A"/>
    <w:rsid w:val="00F03C22"/>
    <w:rsid w:val="00F22663"/>
    <w:rsid w:val="00F41EDD"/>
    <w:rsid w:val="00F63088"/>
    <w:rsid w:val="00F668B9"/>
    <w:rsid w:val="00F6715C"/>
    <w:rsid w:val="00F75CED"/>
    <w:rsid w:val="00F81C24"/>
    <w:rsid w:val="00F86D8B"/>
    <w:rsid w:val="00FB1DFA"/>
    <w:rsid w:val="00FE2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AA0C5D-9B89-47E4-A200-382366CDA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54DD"/>
    <w:pPr>
      <w:spacing w:before="80" w:after="0"/>
    </w:pPr>
    <w:rPr>
      <w:rFonts w:asciiTheme="majorHAnsi" w:hAnsiTheme="majorHAnsi" w:cstheme="majorHAnsi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6657"/>
    <w:pPr>
      <w:keepNext/>
      <w:keepLines/>
      <w:spacing w:before="240"/>
      <w:outlineLvl w:val="0"/>
    </w:pPr>
    <w:rPr>
      <w:rFonts w:asciiTheme="minorHAnsi" w:eastAsiaTheme="majorEastAsia" w:hAnsiTheme="minorHAnsi" w:cstheme="minorHAnsi"/>
      <w:b/>
      <w:smallCap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C7E29"/>
    <w:pPr>
      <w:keepNext/>
      <w:keepLines/>
      <w:spacing w:before="40"/>
      <w:outlineLvl w:val="1"/>
    </w:pPr>
    <w:rPr>
      <w:rFonts w:eastAsiaTheme="majorEastAsia" w:cstheme="majorBidi"/>
      <w:color w:val="2E74B5" w:themeColor="accent1" w:themeShade="BF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043B2"/>
    <w:pPr>
      <w:keepNext/>
      <w:keepLines/>
      <w:numPr>
        <w:numId w:val="4"/>
      </w:numPr>
      <w:spacing w:before="60" w:line="240" w:lineRule="auto"/>
      <w:outlineLvl w:val="2"/>
    </w:pPr>
    <w:rPr>
      <w:rFonts w:asciiTheme="minorHAnsi" w:eastAsiaTheme="majorEastAsia" w:hAnsiTheme="minorHAnsi" w:cstheme="majorBidi"/>
      <w:sz w:val="28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7862A3"/>
    <w:pPr>
      <w:keepNext/>
      <w:keepLines/>
      <w:numPr>
        <w:numId w:val="6"/>
      </w:numPr>
      <w:spacing w:before="40"/>
      <w:outlineLvl w:val="3"/>
    </w:pPr>
    <w:rPr>
      <w:rFonts w:asciiTheme="minorHAnsi" w:eastAsiaTheme="majorEastAsia" w:hAnsiTheme="minorHAnsi" w:cstheme="majorBidi"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5F9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03663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0C7E2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043B2"/>
    <w:rPr>
      <w:rFonts w:eastAsiaTheme="majorEastAsia" w:cstheme="majorBidi"/>
      <w:sz w:val="28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A06657"/>
    <w:rPr>
      <w:rFonts w:eastAsiaTheme="majorEastAsia" w:cstheme="minorHAnsi"/>
      <w:b/>
      <w:smallCaps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7862A3"/>
    <w:rPr>
      <w:rFonts w:eastAsiaTheme="majorEastAsia" w:cstheme="majorBidi"/>
      <w:iCs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63088"/>
    <w:pPr>
      <w:tabs>
        <w:tab w:val="center" w:pos="4703"/>
        <w:tab w:val="right" w:pos="9406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3088"/>
    <w:rPr>
      <w:rFonts w:asciiTheme="majorHAnsi" w:hAnsiTheme="majorHAnsi" w:cstheme="majorHAnsi"/>
      <w:sz w:val="26"/>
      <w:szCs w:val="26"/>
    </w:rPr>
  </w:style>
  <w:style w:type="paragraph" w:styleId="Footer">
    <w:name w:val="footer"/>
    <w:basedOn w:val="Normal"/>
    <w:link w:val="FooterChar"/>
    <w:uiPriority w:val="99"/>
    <w:unhideWhenUsed/>
    <w:rsid w:val="00F63088"/>
    <w:pPr>
      <w:tabs>
        <w:tab w:val="center" w:pos="4703"/>
        <w:tab w:val="right" w:pos="9406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3088"/>
    <w:rPr>
      <w:rFonts w:asciiTheme="majorHAnsi" w:hAnsiTheme="majorHAnsi" w:cstheme="majorHAnsi"/>
      <w:sz w:val="26"/>
      <w:szCs w:val="26"/>
    </w:rPr>
  </w:style>
  <w:style w:type="paragraph" w:customStyle="1" w:styleId="Default">
    <w:name w:val="Default"/>
    <w:rsid w:val="006B2A7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jpg"/><Relationship Id="rId18" Type="http://schemas.openxmlformats.org/officeDocument/2006/relationships/hyperlink" Target="https://govorni-aparati.com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hyperlink" Target="mailto:zdrave.ofis.sofia@gmail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govorni-aparati.com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0.jpeg"/><Relationship Id="rId5" Type="http://schemas.openxmlformats.org/officeDocument/2006/relationships/webSettings" Target="webSettings.xml"/><Relationship Id="rId15" Type="http://schemas.openxmlformats.org/officeDocument/2006/relationships/hyperlink" Target="https://govorni-aparati.com" TargetMode="External"/><Relationship Id="rId10" Type="http://schemas.openxmlformats.org/officeDocument/2006/relationships/image" Target="media/image2.jpe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0.png"/><Relationship Id="rId14" Type="http://schemas.openxmlformats.org/officeDocument/2006/relationships/image" Target="media/image5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311A1C-DDA0-4333-876B-0908BB965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9</Pages>
  <Words>1438</Words>
  <Characters>8200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</dc:creator>
  <cp:keywords/>
  <dc:description/>
  <cp:lastModifiedBy>User</cp:lastModifiedBy>
  <cp:revision>39</cp:revision>
  <dcterms:created xsi:type="dcterms:W3CDTF">2019-07-12T12:03:00Z</dcterms:created>
  <dcterms:modified xsi:type="dcterms:W3CDTF">2020-01-21T20:42:00Z</dcterms:modified>
</cp:coreProperties>
</file>